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686"/>
        <w:gridCol w:w="2411"/>
        <w:gridCol w:w="1842"/>
      </w:tblGrid>
      <w:tr w:rsidR="00297A39" w:rsidTr="00370792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D74A9">
            <w:r>
              <w:t xml:space="preserve">DATA: </w:t>
            </w:r>
            <w:r w:rsidR="00E474FD">
              <w:t>1</w:t>
            </w:r>
            <w:r w:rsidR="00C90026">
              <w:t>5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370792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370792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735256" w:rsidP="008E5E0E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735256" w:rsidP="00A41A73">
            <w:pPr>
              <w:jc w:val="both"/>
            </w:pPr>
            <w:r>
              <w:t>Cap.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735256" w:rsidP="00803B50">
            <w:pPr>
              <w:jc w:val="both"/>
            </w:pPr>
            <w:r>
              <w:t>p.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370792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735256" w:rsidP="00383ED2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735256" w:rsidP="00383ED2">
            <w:pPr>
              <w:jc w:val="both"/>
            </w:pPr>
            <w:r>
              <w:t xml:space="preserve">Leitura e interpretação das tirinhas da p. 4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735256" w:rsidP="007B0F79">
            <w:pPr>
              <w:jc w:val="both"/>
            </w:pPr>
            <w:r>
              <w:t>Atividade e correção da p. 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B55C90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6 (q. 1)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370792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735256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B55C90" w:rsidP="00DA09E1">
            <w:pPr>
              <w:jc w:val="both"/>
            </w:pPr>
            <w:r>
              <w:t xml:space="preserve">p. 4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370792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735256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B55C90" w:rsidP="00DA09E1">
            <w:pPr>
              <w:jc w:val="both"/>
            </w:pPr>
            <w:r>
              <w:t xml:space="preserve">p. 18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370792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0792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490</cp:revision>
  <dcterms:created xsi:type="dcterms:W3CDTF">2018-03-28T16:51:00Z</dcterms:created>
  <dcterms:modified xsi:type="dcterms:W3CDTF">2019-01-21T13:33:00Z</dcterms:modified>
</cp:coreProperties>
</file>