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08255E">
              <w:t>22-10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08255E" w:rsidP="00887818">
            <w:r>
              <w:t>Cap.14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8255E" w:rsidP="00A63FF6">
            <w:pPr>
              <w:tabs>
                <w:tab w:val="left" w:pos="1821"/>
              </w:tabs>
            </w:pPr>
            <w:r>
              <w:t>Correção p.16 e 17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08255E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8255E" w:rsidP="00447B03">
            <w:pPr>
              <w:tabs>
                <w:tab w:val="left" w:pos="1821"/>
              </w:tabs>
            </w:pPr>
            <w:r>
              <w:t>Vídeo sobre cap.15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08255E" w:rsidP="00443F37">
            <w:proofErr w:type="gramStart"/>
            <w:r>
              <w:t>p.</w:t>
            </w:r>
            <w:proofErr w:type="gramEnd"/>
            <w:r>
              <w:t>30 q. 2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08255E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08255E" w:rsidP="00D8483C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11 q.1 rascunho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08255E" w:rsidP="0064087D">
            <w:proofErr w:type="gramStart"/>
            <w:r>
              <w:t>p.</w:t>
            </w:r>
            <w:proofErr w:type="gramEnd"/>
            <w:r>
              <w:t>11 q. 1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08255E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8255E" w:rsidP="00447B03">
            <w:pPr>
              <w:tabs>
                <w:tab w:val="left" w:pos="1821"/>
              </w:tabs>
            </w:pPr>
            <w:r>
              <w:t>Slides sobre o cap.15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8255E" w:rsidP="00FC7A58">
            <w:r>
              <w:t>Cap.15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8255E" w:rsidP="006F54FC">
            <w:pPr>
              <w:tabs>
                <w:tab w:val="left" w:pos="1821"/>
              </w:tabs>
            </w:pPr>
            <w:r>
              <w:t>Explicação sobre cap.15 no quadro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255E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15A5-DB00-4777-A68D-40B077F8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2018-10-22T21:02:00Z</dcterms:modified>
</cp:coreProperties>
</file>