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0" w:type="dxa"/>
        <w:jc w:val="center"/>
        <w:tblLook w:val="04A0" w:firstRow="1" w:lastRow="0" w:firstColumn="1" w:lastColumn="0" w:noHBand="0" w:noVBand="1"/>
      </w:tblPr>
      <w:tblGrid>
        <w:gridCol w:w="2296"/>
        <w:gridCol w:w="1258"/>
        <w:gridCol w:w="303"/>
        <w:gridCol w:w="3249"/>
        <w:gridCol w:w="474"/>
        <w:gridCol w:w="1592"/>
        <w:gridCol w:w="2108"/>
      </w:tblGrid>
      <w:tr w:rsidR="0042580D" w:rsidTr="003C2482">
        <w:trPr>
          <w:trHeight w:val="274"/>
          <w:jc w:val="center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62BDA" w:rsidP="00D82BBF">
            <w:r>
              <w:t>DATA: 16</w:t>
            </w:r>
            <w:r w:rsidR="0061021B">
              <w:t>-02</w:t>
            </w:r>
            <w:r w:rsidR="0042580D">
              <w:t>-2018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3C2482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3C2482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962BDA">
            <w:r>
              <w:t xml:space="preserve">1ª: </w:t>
            </w:r>
            <w:r w:rsidR="00962BDA">
              <w:t xml:space="preserve">LEITURA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962BDA" w:rsidP="00E642FC">
            <w:r>
              <w:t xml:space="preserve">Resolução e correção das p. 25, 26, 27 e 28 – SAS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3C2482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962BDA">
            <w:r>
              <w:t xml:space="preserve">2º: </w:t>
            </w:r>
            <w:r w:rsidR="00962BDA">
              <w:t xml:space="preserve">GEOMETRIA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962BDA" w:rsidP="00415BF0">
            <w:r>
              <w:t xml:space="preserve">Resolução das p. 49 (q. </w:t>
            </w:r>
            <w:proofErr w:type="gramStart"/>
            <w:r>
              <w:t>1 )</w:t>
            </w:r>
            <w:proofErr w:type="gramEnd"/>
            <w:r>
              <w:t>, 50 (q. 3, 4) suplementar, no SAS resolução das p. 24 (q. 1, 2, 3 e 4)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962BDA">
            <w:r>
              <w:t xml:space="preserve">p. 26 (q. </w:t>
            </w:r>
            <w:proofErr w:type="gramStart"/>
            <w:r>
              <w:t>2  )</w:t>
            </w:r>
            <w:proofErr w:type="gramEnd"/>
            <w:r>
              <w:t xml:space="preserve">, 27 (q. 1) – SAS e p. 50 (q. 5  - suplementar)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3C2482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962BDA">
            <w:r>
              <w:t>3ª:</w:t>
            </w:r>
            <w:r w:rsidR="009A01CF">
              <w:t xml:space="preserve"> </w:t>
            </w:r>
            <w:r w:rsidR="00962BDA">
              <w:t xml:space="preserve">REDAÇÃO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0E6564" w:rsidP="00C85FCD">
            <w:r>
              <w:t>Concluir redação (a limpo) da proposta 1 da p. 13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3C2482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962BDA">
            <w:r>
              <w:t xml:space="preserve">4ª: </w:t>
            </w:r>
            <w:r w:rsidR="00962BDA">
              <w:t xml:space="preserve">ÁLGEBRA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0E6564" w:rsidP="00C85FCD">
            <w:r>
              <w:t xml:space="preserve">Atividade no caderno para a prova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0E6564" w:rsidP="002926E6">
            <w:r>
              <w:t xml:space="preserve">Estudar para prova de álgebra.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3C2482" w:rsidRDefault="000E6564">
            <w:pPr>
              <w:rPr>
                <w:b/>
              </w:rPr>
            </w:pPr>
            <w:r w:rsidRPr="003C2482">
              <w:rPr>
                <w:b/>
              </w:rPr>
              <w:t xml:space="preserve">Dia 19/02/18 ocorrerá a avaliação de álgebra </w:t>
            </w:r>
          </w:p>
        </w:tc>
      </w:tr>
      <w:tr w:rsidR="0042580D" w:rsidTr="003C2482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9A01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>
      <w:bookmarkStart w:id="0" w:name="_GoBack"/>
      <w:bookmarkEnd w:id="0"/>
    </w:p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E6564"/>
    <w:rsid w:val="0010587D"/>
    <w:rsid w:val="00287915"/>
    <w:rsid w:val="002926E6"/>
    <w:rsid w:val="002A60EB"/>
    <w:rsid w:val="003C2482"/>
    <w:rsid w:val="00415BF0"/>
    <w:rsid w:val="0042580D"/>
    <w:rsid w:val="004525DA"/>
    <w:rsid w:val="00481552"/>
    <w:rsid w:val="004B6DCC"/>
    <w:rsid w:val="0061021B"/>
    <w:rsid w:val="006871A5"/>
    <w:rsid w:val="006A6965"/>
    <w:rsid w:val="008876E3"/>
    <w:rsid w:val="00962BDA"/>
    <w:rsid w:val="009A01CF"/>
    <w:rsid w:val="00BD6C7B"/>
    <w:rsid w:val="00C85FCD"/>
    <w:rsid w:val="00D82BBF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20</cp:revision>
  <dcterms:created xsi:type="dcterms:W3CDTF">2018-01-31T21:34:00Z</dcterms:created>
  <dcterms:modified xsi:type="dcterms:W3CDTF">2018-02-16T18:57:00Z</dcterms:modified>
</cp:coreProperties>
</file>