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91786" w:rsidP="008C080F">
            <w:proofErr w:type="gramEnd"/>
            <w:r>
              <w:t>DATA: 03-08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F91786">
              <w:t xml:space="preserve"> 79 a 82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  <w:r w:rsidR="00F91786">
              <w:t>83 q. 1 e 3-ler o paradidático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1779BA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F91786">
              <w:t>90 e 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Pág.</w:t>
            </w:r>
            <w:r w:rsidR="00F91786">
              <w:t>91 q. 6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>3ª: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F91786">
              <w:t>4 a 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Pág.</w:t>
            </w:r>
            <w:r w:rsidR="00F91786">
              <w:t xml:space="preserve">64 q. 1 e 2 </w:t>
            </w:r>
            <w:proofErr w:type="spellStart"/>
            <w:r w:rsidR="00F91786">
              <w:t>suple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779BA" w:rsidP="00825278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F91786">
              <w:t>94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F91786">
              <w:t>94 a 96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91786" w:rsidP="00E64DCB">
            <w:r>
              <w:t>Caderno</w:t>
            </w:r>
            <w:bookmarkStart w:id="0" w:name="_GoBack"/>
            <w:bookmarkEnd w:id="0"/>
            <w:r w:rsidR="000E058A"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91786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2018-08-03T13:59:00Z</dcterms:modified>
</cp:coreProperties>
</file>