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103C">
              <w:t>1</w:t>
            </w:r>
            <w:r w:rsidR="009205B7">
              <w:t>3-04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205B7" w:rsidP="000D757B">
            <w:r>
              <w:t>1ª: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9205B7">
              <w:t>90 e 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9205B7">
              <w:t>92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9205B7">
              <w:t>80 livro SAS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367CCA">
            <w:r>
              <w:t xml:space="preserve">Pág.17 a 19 </w:t>
            </w:r>
            <w:proofErr w:type="spellStart"/>
            <w:r>
              <w:t>suple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9205B7">
              <w:t>77 a 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>Pág.</w:t>
            </w:r>
            <w:r w:rsidR="009205B7">
              <w:t>78 e 88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9205B7">
              <w:t>83 q.4 Pág.84 q. 3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0D757B">
            <w:r>
              <w:t>4ª: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5C0A7D">
            <w:r>
              <w:t>Correção redação a limpo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942A5C">
            <w:r>
              <w:t>Passar a limpo a redação para a folha final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9205B7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05B7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260</cp:revision>
  <dcterms:created xsi:type="dcterms:W3CDTF">2017-01-19T15:06:00Z</dcterms:created>
  <dcterms:modified xsi:type="dcterms:W3CDTF">2018-04-13T14:23:00Z</dcterms:modified>
</cp:coreProperties>
</file>