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5346D4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371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</w:t>
                            </w:r>
                            <w:r w:rsidR="004371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04F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5346D4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371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</w:t>
                      </w:r>
                      <w:r w:rsidR="004371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404F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352AAC" w14:textId="77777777" w:rsidR="004371AB" w:rsidRDefault="004371AB" w:rsidP="004371AB">
      <w:pPr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  <w:highlight w:val="lightGray"/>
          <w:lang w:eastAsia="pt-BR"/>
        </w:rPr>
      </w:pPr>
      <w:bookmarkStart w:id="0" w:name="_GoBack"/>
      <w:r>
        <w:rPr>
          <w:rFonts w:ascii="Arial Rounded MT Bold" w:hAnsi="Arial Rounded MT Bold" w:cs="Arial"/>
          <w:color w:val="FF0000"/>
          <w:sz w:val="32"/>
          <w:szCs w:val="36"/>
          <w:shd w:val="clear" w:color="auto" w:fill="FFFFFF"/>
        </w:rPr>
        <w:t>“</w:t>
      </w:r>
      <w:r>
        <w:rPr>
          <w:rFonts w:ascii="Lucida Calligraphy" w:hAnsi="Lucida Calligraphy"/>
          <w:b/>
          <w:bCs/>
          <w:color w:val="FF0000"/>
          <w:sz w:val="36"/>
          <w:szCs w:val="40"/>
        </w:rPr>
        <w:t>Foco, um objetivo pra alcançar. Força, pra nunca desistir de lutar e fé, pra me manter de pé’’</w:t>
      </w:r>
    </w:p>
    <w:p w14:paraId="7DD2EF71" w14:textId="68B2DCC7" w:rsidR="00DD078D" w:rsidRDefault="004371AB" w:rsidP="004371A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Projota</w:t>
      </w:r>
      <w:proofErr w:type="spellEnd"/>
      <w:r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  <w:bookmarkEnd w:id="0"/>
    </w:p>
    <w:p w14:paraId="443F4D2A" w14:textId="53A0D44B" w:rsidR="004404F8" w:rsidRPr="00ED3C2F" w:rsidRDefault="004404F8" w:rsidP="00ED3C2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02921683" w14:textId="5E1E5598" w:rsidR="004404F8" w:rsidRPr="004371AB" w:rsidRDefault="004404F8" w:rsidP="004404F8">
      <w:pPr>
        <w:pStyle w:val="NormalWeb"/>
        <w:rPr>
          <w:b/>
          <w:bCs/>
          <w:color w:val="000000"/>
        </w:rPr>
      </w:pPr>
      <w:r w:rsidRPr="004371AB">
        <w:rPr>
          <w:b/>
          <w:bCs/>
          <w:color w:val="000000"/>
        </w:rPr>
        <w:t xml:space="preserve">1º passo: </w:t>
      </w:r>
      <w:r w:rsidR="004371AB" w:rsidRPr="004371AB">
        <w:rPr>
          <w:color w:val="000000"/>
        </w:rPr>
        <w:t>Faça a leitura do texto da seção "Texto em cena</w:t>
      </w:r>
      <w:proofErr w:type="gramStart"/>
      <w:r w:rsidR="004371AB" w:rsidRPr="004371AB">
        <w:rPr>
          <w:color w:val="000000"/>
        </w:rPr>
        <w:t>".</w:t>
      </w:r>
      <w:r w:rsidR="00ED3C2F" w:rsidRPr="004371AB">
        <w:rPr>
          <w:color w:val="000000"/>
        </w:rPr>
        <w:t>.</w:t>
      </w:r>
      <w:proofErr w:type="gramEnd"/>
      <w:r w:rsidR="00ED3C2F" w:rsidRPr="004371AB">
        <w:rPr>
          <w:color w:val="000000"/>
        </w:rPr>
        <w:t xml:space="preserve"> Livro SAS 02 – </w:t>
      </w:r>
      <w:proofErr w:type="spellStart"/>
      <w:r w:rsidR="00ED3C2F" w:rsidRPr="004371AB">
        <w:rPr>
          <w:color w:val="000000"/>
        </w:rPr>
        <w:t>Pág</w:t>
      </w:r>
      <w:proofErr w:type="spellEnd"/>
      <w:r w:rsidR="00ED3C2F" w:rsidRPr="004371AB">
        <w:rPr>
          <w:color w:val="000000"/>
        </w:rPr>
        <w:t xml:space="preserve">: </w:t>
      </w:r>
      <w:r w:rsidR="004371AB" w:rsidRPr="004371AB">
        <w:rPr>
          <w:color w:val="000000"/>
        </w:rPr>
        <w:t>2</w:t>
      </w:r>
      <w:r w:rsidR="00ED3C2F" w:rsidRPr="004371AB">
        <w:rPr>
          <w:color w:val="000000"/>
        </w:rPr>
        <w:t xml:space="preserve">6 e </w:t>
      </w:r>
      <w:r w:rsidR="004371AB" w:rsidRPr="004371AB">
        <w:rPr>
          <w:color w:val="000000"/>
        </w:rPr>
        <w:t>2</w:t>
      </w:r>
      <w:r w:rsidR="00ED3C2F" w:rsidRPr="004371AB">
        <w:rPr>
          <w:color w:val="000000"/>
        </w:rPr>
        <w:t>7.</w:t>
      </w:r>
    </w:p>
    <w:p w14:paraId="28EFDE31" w14:textId="1E56B1E1" w:rsidR="00ED3C2F" w:rsidRPr="004371AB" w:rsidRDefault="00ED3C2F" w:rsidP="00ED3C2F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2º passo: </w:t>
      </w:r>
      <w:r w:rsidRPr="004371AB">
        <w:rPr>
          <w:color w:val="000000"/>
        </w:rPr>
        <w:t xml:space="preserve">Resolva os exercícios de interpretação.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</w:t>
      </w:r>
      <w:r w:rsidR="004371AB" w:rsidRPr="004371AB">
        <w:rPr>
          <w:color w:val="000000"/>
        </w:rPr>
        <w:t>27</w:t>
      </w:r>
      <w:r w:rsidRPr="004371AB">
        <w:rPr>
          <w:color w:val="000000"/>
        </w:rPr>
        <w:t xml:space="preserve"> e </w:t>
      </w:r>
      <w:r w:rsidR="004371AB" w:rsidRPr="004371AB">
        <w:rPr>
          <w:color w:val="000000"/>
        </w:rPr>
        <w:t>28</w:t>
      </w:r>
      <w:r w:rsidRPr="004371AB">
        <w:rPr>
          <w:color w:val="000000"/>
        </w:rPr>
        <w:t xml:space="preserve"> (q.1 a 5)</w:t>
      </w:r>
    </w:p>
    <w:p w14:paraId="152BD791" w14:textId="150B9CD3" w:rsidR="00ED3C2F" w:rsidRPr="004371AB" w:rsidRDefault="00ED3C2F" w:rsidP="004404F8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3º passo: </w:t>
      </w:r>
      <w:r w:rsidR="004371AB" w:rsidRPr="004371AB">
        <w:rPr>
          <w:color w:val="000000"/>
        </w:rPr>
        <w:t xml:space="preserve">Atente-se à correção da atividade na plataforma </w:t>
      </w:r>
      <w:r w:rsidR="004371AB" w:rsidRPr="004371AB">
        <w:rPr>
          <w:b/>
          <w:bCs/>
          <w:color w:val="000000"/>
        </w:rPr>
        <w:t xml:space="preserve">Google </w:t>
      </w:r>
      <w:proofErr w:type="spellStart"/>
      <w:r w:rsidR="004371AB" w:rsidRPr="004371AB">
        <w:rPr>
          <w:b/>
          <w:bCs/>
          <w:color w:val="000000"/>
        </w:rPr>
        <w:t>Meet</w:t>
      </w:r>
      <w:proofErr w:type="spellEnd"/>
      <w:r w:rsidRPr="004371AB">
        <w:rPr>
          <w:color w:val="000000"/>
        </w:rPr>
        <w:t xml:space="preserve">. 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>: 18 e 19 (q.1 a 5)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37EAEA64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MATEMÉTICA – PROFESSOR: DENILSON SOUSA  </w:t>
      </w:r>
    </w:p>
    <w:p w14:paraId="259340F2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1° passo: Organize-se com seu material, livro de matemática, caderno, caneta, lápis e borracha.  </w:t>
      </w:r>
    </w:p>
    <w:p w14:paraId="1D2F4567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2° passo: leia as páginas 36</w:t>
      </w:r>
    </w:p>
    <w:p w14:paraId="398650D1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3° passo: Acompanhe a vídeo-aula com o professor </w:t>
      </w:r>
      <w:proofErr w:type="spellStart"/>
      <w:r w:rsidRPr="004371AB">
        <w:rPr>
          <w:color w:val="000000"/>
        </w:rPr>
        <w:t>Denilson</w:t>
      </w:r>
      <w:proofErr w:type="spellEnd"/>
      <w:r w:rsidRPr="004371AB">
        <w:rPr>
          <w:color w:val="000000"/>
        </w:rPr>
        <w:t xml:space="preserve"> Sousa explicando sobre propriedades da potenciação. Assista a aula no seguinte link:</w:t>
      </w:r>
    </w:p>
    <w:p w14:paraId="70D737F1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hyperlink r:id="rId7" w:history="1">
        <w:r w:rsidRPr="004371AB">
          <w:rPr>
            <w:rStyle w:val="Hyperlink"/>
            <w:rFonts w:eastAsiaTheme="majorEastAsia"/>
            <w:color w:val="0563C1"/>
          </w:rPr>
          <w:t>https://youtu.be/Ha-3ODfKmbU</w:t>
        </w:r>
      </w:hyperlink>
      <w:r w:rsidRPr="004371AB">
        <w:rPr>
          <w:color w:val="000000"/>
        </w:rPr>
        <w:t>  </w:t>
      </w:r>
    </w:p>
    <w:p w14:paraId="0B8A0679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(24 min.)</w:t>
      </w:r>
    </w:p>
    <w:p w14:paraId="4927156A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4° passo: Acesse a plataforma Google </w:t>
      </w:r>
      <w:proofErr w:type="spellStart"/>
      <w:r w:rsidRPr="004371AB">
        <w:rPr>
          <w:color w:val="000000"/>
        </w:rPr>
        <w:t>Meet</w:t>
      </w:r>
      <w:proofErr w:type="spellEnd"/>
      <w:r w:rsidRPr="004371AB">
        <w:rPr>
          <w:color w:val="000000"/>
        </w:rPr>
        <w:t xml:space="preserve"> para um momento de ‘tira dúvidas’. O professor </w:t>
      </w:r>
      <w:proofErr w:type="spellStart"/>
      <w:r w:rsidRPr="004371AB">
        <w:rPr>
          <w:color w:val="000000"/>
        </w:rPr>
        <w:t>Denilson</w:t>
      </w:r>
      <w:proofErr w:type="spellEnd"/>
      <w:r w:rsidRPr="004371AB">
        <w:rPr>
          <w:color w:val="000000"/>
        </w:rPr>
        <w:t xml:space="preserve"> vai falar sobre propriedades da potenciação. O link para o acesso será colocado no grupo da sala no </w:t>
      </w:r>
      <w:proofErr w:type="spellStart"/>
      <w:r w:rsidRPr="004371AB">
        <w:rPr>
          <w:color w:val="000000"/>
        </w:rPr>
        <w:t>WhatsApp</w:t>
      </w:r>
      <w:proofErr w:type="spellEnd"/>
      <w:r w:rsidRPr="004371AB">
        <w:rPr>
          <w:color w:val="000000"/>
        </w:rPr>
        <w:t xml:space="preserve"> na hora da aula. </w:t>
      </w:r>
    </w:p>
    <w:p w14:paraId="7B6D6BF4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4371AB">
        <w:rPr>
          <w:b/>
          <w:bCs/>
          <w:color w:val="000000"/>
        </w:rPr>
        <w:t>meet</w:t>
      </w:r>
      <w:proofErr w:type="spellEnd"/>
      <w:r w:rsidRPr="004371AB">
        <w:rPr>
          <w:b/>
          <w:bCs/>
          <w:color w:val="000000"/>
        </w:rPr>
        <w:t xml:space="preserve"> deve ler mais uma vez p. 36. E se continuar com dúvida deve falar com o professor </w:t>
      </w:r>
      <w:proofErr w:type="spellStart"/>
      <w:r w:rsidRPr="004371AB">
        <w:rPr>
          <w:b/>
          <w:bCs/>
          <w:color w:val="000000"/>
        </w:rPr>
        <w:t>Denilson</w:t>
      </w:r>
      <w:proofErr w:type="spellEnd"/>
      <w:r w:rsidRPr="004371AB">
        <w:rPr>
          <w:b/>
          <w:bCs/>
          <w:color w:val="000000"/>
        </w:rPr>
        <w:t xml:space="preserve"> por meio do </w:t>
      </w:r>
      <w:proofErr w:type="spellStart"/>
      <w:r w:rsidRPr="004371AB">
        <w:rPr>
          <w:color w:val="000000"/>
        </w:rPr>
        <w:t>WhatsApp</w:t>
      </w:r>
      <w:proofErr w:type="spellEnd"/>
      <w:r w:rsidRPr="004371AB">
        <w:rPr>
          <w:color w:val="000000"/>
        </w:rPr>
        <w:t>.</w:t>
      </w:r>
      <w:r w:rsidRPr="004371AB">
        <w:rPr>
          <w:rStyle w:val="apple-tab-span"/>
          <w:rFonts w:eastAsiaTheme="majorEastAsia"/>
          <w:b/>
          <w:bCs/>
          <w:color w:val="000000"/>
        </w:rPr>
        <w:tab/>
      </w:r>
    </w:p>
    <w:p w14:paraId="2FD377C9" w14:textId="77777777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5° passo: Baseado em seus conhecimentos resolva as questões: </w:t>
      </w:r>
    </w:p>
    <w:p w14:paraId="1CDB4012" w14:textId="4C6BC156" w:rsidR="004404F8" w:rsidRPr="004404F8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>Página 37 Q.2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422CFDE4" w14:textId="7BE61D32" w:rsidR="004404F8" w:rsidRPr="004371AB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</w:p>
    <w:p w14:paraId="78757669" w14:textId="2691C93E" w:rsidR="004371AB" w:rsidRPr="004371AB" w:rsidRDefault="00ED3C2F" w:rsidP="004371AB">
      <w:pPr>
        <w:pStyle w:val="NormalWeb"/>
        <w:spacing w:before="0" w:beforeAutospacing="0" w:after="0" w:afterAutospacing="0"/>
      </w:pPr>
      <w:r w:rsidRPr="004371AB">
        <w:rPr>
          <w:b/>
          <w:bCs/>
          <w:color w:val="000000"/>
        </w:rPr>
        <w:t xml:space="preserve">1º passo: </w:t>
      </w:r>
      <w:r w:rsidR="004371AB" w:rsidRPr="004371AB">
        <w:rPr>
          <w:color w:val="000000"/>
        </w:rPr>
        <w:t xml:space="preserve">Acesse o </w:t>
      </w:r>
      <w:r w:rsidR="004371AB" w:rsidRPr="004371AB">
        <w:rPr>
          <w:i/>
          <w:iCs/>
          <w:color w:val="000000"/>
        </w:rPr>
        <w:t>link</w:t>
      </w:r>
      <w:r w:rsidR="004371AB" w:rsidRPr="004371AB">
        <w:rPr>
          <w:color w:val="000000"/>
        </w:rPr>
        <w:t xml:space="preserve"> disponibilizado no grupo para a aula na plataforma </w:t>
      </w:r>
      <w:r w:rsidR="004371AB" w:rsidRPr="004371AB">
        <w:rPr>
          <w:b/>
          <w:bCs/>
          <w:color w:val="000000"/>
        </w:rPr>
        <w:t xml:space="preserve">Google </w:t>
      </w:r>
      <w:proofErr w:type="spellStart"/>
      <w:r w:rsidR="004371AB" w:rsidRPr="004371AB">
        <w:rPr>
          <w:b/>
          <w:bCs/>
          <w:color w:val="000000"/>
        </w:rPr>
        <w:t>Meet</w:t>
      </w:r>
      <w:proofErr w:type="spellEnd"/>
      <w:r w:rsidR="004371AB" w:rsidRPr="004371AB">
        <w:rPr>
          <w:b/>
          <w:bCs/>
          <w:color w:val="000000"/>
        </w:rPr>
        <w:t>.</w:t>
      </w:r>
      <w:r w:rsidR="004371AB" w:rsidRPr="004371AB">
        <w:rPr>
          <w:color w:val="000000"/>
        </w:rPr>
        <w:t xml:space="preserve"> Livro SAS 02 – </w:t>
      </w:r>
      <w:proofErr w:type="spellStart"/>
      <w:r w:rsidR="004371AB" w:rsidRPr="004371AB">
        <w:rPr>
          <w:color w:val="000000"/>
        </w:rPr>
        <w:t>Pág</w:t>
      </w:r>
      <w:proofErr w:type="spellEnd"/>
      <w:r w:rsidR="004371AB" w:rsidRPr="004371AB">
        <w:rPr>
          <w:color w:val="000000"/>
        </w:rPr>
        <w:t>: 33 e 34.</w:t>
      </w:r>
    </w:p>
    <w:p w14:paraId="4D4C9015" w14:textId="77777777" w:rsidR="004371AB" w:rsidRPr="004371AB" w:rsidRDefault="004371AB" w:rsidP="004371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404BE0" w14:textId="77777777" w:rsidR="004371AB" w:rsidRPr="004371AB" w:rsidRDefault="004371AB" w:rsidP="004371AB">
      <w:pPr>
        <w:pStyle w:val="NormalWeb"/>
        <w:spacing w:before="0" w:beforeAutospacing="0" w:after="0" w:afterAutospacing="0"/>
      </w:pPr>
      <w:proofErr w:type="gramStart"/>
      <w:r w:rsidRPr="004371AB">
        <w:rPr>
          <w:i/>
          <w:iCs/>
          <w:color w:val="000000"/>
        </w:rPr>
        <w:t xml:space="preserve">Link  </w:t>
      </w:r>
      <w:r w:rsidRPr="004371AB">
        <w:rPr>
          <w:color w:val="000000"/>
        </w:rPr>
        <w:t>da</w:t>
      </w:r>
      <w:proofErr w:type="gramEnd"/>
      <w:r w:rsidRPr="004371AB">
        <w:rPr>
          <w:color w:val="000000"/>
        </w:rPr>
        <w:t xml:space="preserve"> aula para quem </w:t>
      </w:r>
      <w:r w:rsidRPr="004371AB">
        <w:rPr>
          <w:b/>
          <w:bCs/>
          <w:color w:val="000000"/>
        </w:rPr>
        <w:t>não</w:t>
      </w:r>
      <w:r w:rsidRPr="004371AB">
        <w:rPr>
          <w:color w:val="000000"/>
        </w:rPr>
        <w:t xml:space="preserve"> conseguir acessar: </w:t>
      </w:r>
      <w:hyperlink r:id="rId8" w:history="1">
        <w:r w:rsidRPr="004371AB">
          <w:rPr>
            <w:rStyle w:val="Hyperlink"/>
            <w:rFonts w:eastAsiaTheme="majorEastAsia"/>
          </w:rPr>
          <w:t>https://www.youtube.com/watch?v=F5y5u1rN3DU&amp;list=PL0MlWarTr_1bGuFdYc6r6rNdHZq8DA9KH&amp;index=72</w:t>
        </w:r>
      </w:hyperlink>
    </w:p>
    <w:p w14:paraId="76AB8678" w14:textId="77777777" w:rsidR="004371AB" w:rsidRPr="004371AB" w:rsidRDefault="004371AB" w:rsidP="004371AB">
      <w:pPr>
        <w:pStyle w:val="NormalWeb"/>
        <w:spacing w:before="0" w:beforeAutospacing="0" w:after="0" w:afterAutospacing="0"/>
        <w:jc w:val="center"/>
      </w:pPr>
      <w:r w:rsidRPr="004371AB">
        <w:rPr>
          <w:b/>
          <w:bCs/>
          <w:color w:val="000000"/>
        </w:rPr>
        <w:t>ASSISTA DO INÍCIO ATÉ 08:25</w:t>
      </w:r>
    </w:p>
    <w:p w14:paraId="2776FF14" w14:textId="21E5658C" w:rsidR="00ED3C2F" w:rsidRPr="004371AB" w:rsidRDefault="00ED3C2F" w:rsidP="004371A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B2474C4" w14:textId="730EA8B8" w:rsidR="00ED3C2F" w:rsidRPr="004371AB" w:rsidRDefault="00ED3C2F" w:rsidP="00ED3C2F">
      <w:pPr>
        <w:pStyle w:val="NormalWeb"/>
        <w:spacing w:before="0" w:beforeAutospacing="0" w:after="0" w:afterAutospacing="0"/>
      </w:pPr>
      <w:r w:rsidRPr="004371AB">
        <w:rPr>
          <w:b/>
          <w:bCs/>
          <w:color w:val="000000"/>
        </w:rPr>
        <w:t xml:space="preserve">2º passo: </w:t>
      </w:r>
      <w:r w:rsidRPr="004371AB">
        <w:rPr>
          <w:color w:val="000000"/>
        </w:rPr>
        <w:t>Resolva os exercícios.</w:t>
      </w:r>
      <w:r w:rsidRPr="004371AB">
        <w:t xml:space="preserve"> </w:t>
      </w:r>
      <w:r w:rsidRPr="004371AB">
        <w:rPr>
          <w:color w:val="000000"/>
        </w:rPr>
        <w:t xml:space="preserve">Livro SAS 02 – </w:t>
      </w:r>
      <w:proofErr w:type="spellStart"/>
      <w:r w:rsidRPr="004371AB">
        <w:rPr>
          <w:color w:val="000000"/>
        </w:rPr>
        <w:t>Pág</w:t>
      </w:r>
      <w:proofErr w:type="spellEnd"/>
      <w:r w:rsidRPr="004371AB">
        <w:rPr>
          <w:color w:val="000000"/>
        </w:rPr>
        <w:t xml:space="preserve">: </w:t>
      </w:r>
      <w:r w:rsidR="004371AB" w:rsidRPr="004371AB">
        <w:rPr>
          <w:color w:val="000000"/>
        </w:rPr>
        <w:t>33</w:t>
      </w:r>
      <w:r w:rsidRPr="004371AB">
        <w:rPr>
          <w:color w:val="000000"/>
        </w:rPr>
        <w:t xml:space="preserve"> e </w:t>
      </w:r>
      <w:r w:rsidR="004371AB" w:rsidRPr="004371AB">
        <w:rPr>
          <w:color w:val="000000"/>
        </w:rPr>
        <w:t>34</w:t>
      </w:r>
      <w:r w:rsidRPr="004371AB">
        <w:rPr>
          <w:color w:val="000000"/>
        </w:rPr>
        <w:t xml:space="preserve"> (q.1 a </w:t>
      </w:r>
      <w:r w:rsidR="004371AB" w:rsidRPr="004371AB">
        <w:rPr>
          <w:color w:val="000000"/>
        </w:rPr>
        <w:t>3</w:t>
      </w:r>
      <w:r w:rsidRPr="004371AB">
        <w:rPr>
          <w:color w:val="000000"/>
        </w:rPr>
        <w:t>).</w:t>
      </w:r>
    </w:p>
    <w:p w14:paraId="60A03627" w14:textId="12AFC35A" w:rsidR="00ED3C2F" w:rsidRPr="00ED3C2F" w:rsidRDefault="00ED3C2F" w:rsidP="00ED3C2F">
      <w:pPr>
        <w:pStyle w:val="NormalWeb"/>
        <w:rPr>
          <w:color w:val="000000"/>
        </w:rPr>
      </w:pPr>
      <w:r w:rsidRPr="004371AB">
        <w:rPr>
          <w:b/>
          <w:bCs/>
          <w:color w:val="000000"/>
        </w:rPr>
        <w:t xml:space="preserve">3º passo: </w:t>
      </w:r>
      <w:r w:rsidRPr="004371AB">
        <w:rPr>
          <w:color w:val="000000"/>
        </w:rPr>
        <w:t xml:space="preserve">Atente-se à correção da atividade. Livro SAS 02 – </w:t>
      </w:r>
      <w:proofErr w:type="spellStart"/>
      <w:r w:rsidR="004371AB" w:rsidRPr="004371AB">
        <w:rPr>
          <w:color w:val="000000"/>
        </w:rPr>
        <w:t>Pág</w:t>
      </w:r>
      <w:proofErr w:type="spellEnd"/>
      <w:r w:rsidR="004371AB" w:rsidRPr="004371AB">
        <w:rPr>
          <w:color w:val="000000"/>
        </w:rPr>
        <w:t>: 33 e 34 (q.1 a 3).</w:t>
      </w:r>
      <w:r w:rsidR="004371AB" w:rsidRPr="004371AB">
        <w:rPr>
          <w:color w:val="000000"/>
        </w:rPr>
        <w:t xml:space="preserve"> 150 </w:t>
      </w:r>
      <w:proofErr w:type="gramStart"/>
      <w:r w:rsidR="004371AB" w:rsidRPr="004371AB">
        <w:rPr>
          <w:color w:val="000000"/>
        </w:rPr>
        <w:t>( q.</w:t>
      </w:r>
      <w:proofErr w:type="gramEnd"/>
      <w:r w:rsidR="004371AB" w:rsidRPr="004371AB">
        <w:rPr>
          <w:color w:val="000000"/>
        </w:rPr>
        <w:t xml:space="preserve"> 4 e 5).</w:t>
      </w:r>
    </w:p>
    <w:p w14:paraId="67AC5E56" w14:textId="77777777" w:rsidR="004404F8" w:rsidRDefault="004404F8" w:rsidP="004404F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23BC720D" w14:textId="77777777" w:rsidR="004371AB" w:rsidRPr="004371AB" w:rsidRDefault="004371AB" w:rsidP="004371AB">
      <w:pPr>
        <w:pStyle w:val="NormalWeb"/>
        <w:spacing w:before="0" w:beforeAutospacing="0" w:after="160" w:afterAutospacing="0"/>
        <w:jc w:val="both"/>
      </w:pPr>
      <w:r w:rsidRPr="004371AB">
        <w:rPr>
          <w:b/>
          <w:bCs/>
          <w:color w:val="000000"/>
        </w:rPr>
        <w:t xml:space="preserve">Passo 01 – </w:t>
      </w:r>
      <w:r w:rsidRPr="004371AB">
        <w:rPr>
          <w:color w:val="000000"/>
        </w:rPr>
        <w:t>Correção da atividade domiciliar: Suplementar 2, página 62, questões 1 e 2.</w:t>
      </w:r>
    </w:p>
    <w:p w14:paraId="5C9A2A59" w14:textId="77777777" w:rsidR="004371AB" w:rsidRPr="004371AB" w:rsidRDefault="004371AB" w:rsidP="004371AB">
      <w:pPr>
        <w:pStyle w:val="NormalWeb"/>
        <w:spacing w:before="0" w:beforeAutospacing="0" w:after="160" w:afterAutospacing="0"/>
        <w:rPr>
          <w:color w:val="000000"/>
        </w:rPr>
      </w:pPr>
      <w:r w:rsidRPr="004371AB">
        <w:rPr>
          <w:b/>
          <w:bCs/>
          <w:color w:val="000000"/>
        </w:rPr>
        <w:t xml:space="preserve">Passo 02 - </w:t>
      </w:r>
      <w:r w:rsidRPr="004371AB">
        <w:rPr>
          <w:color w:val="000000"/>
        </w:rPr>
        <w:t>Assistir o vídeo no link:</w:t>
      </w:r>
    </w:p>
    <w:p w14:paraId="0F7029FA" w14:textId="21577445" w:rsidR="004371AB" w:rsidRPr="004371AB" w:rsidRDefault="004371AB" w:rsidP="004371AB">
      <w:pPr>
        <w:pStyle w:val="NormalWeb"/>
        <w:spacing w:before="0" w:beforeAutospacing="0" w:after="160" w:afterAutospacing="0"/>
      </w:pPr>
      <w:r w:rsidRPr="004371AB">
        <w:rPr>
          <w:color w:val="000000"/>
        </w:rPr>
        <w:t xml:space="preserve"> </w:t>
      </w:r>
      <w:hyperlink r:id="rId9" w:history="1">
        <w:r w:rsidRPr="004371AB">
          <w:rPr>
            <w:rStyle w:val="Hyperlink"/>
            <w:rFonts w:eastAsiaTheme="majorEastAsia"/>
          </w:rPr>
          <w:t>https://drive.google.com/file/d/1ACVHl84qyPY4nsHFPAqCZ2-7aG5GDSpv/view</w:t>
        </w:r>
      </w:hyperlink>
    </w:p>
    <w:p w14:paraId="5D0719B6" w14:textId="77777777" w:rsidR="004371AB" w:rsidRPr="004371AB" w:rsidRDefault="004371AB" w:rsidP="004371AB">
      <w:pPr>
        <w:pStyle w:val="NormalWeb"/>
        <w:spacing w:before="0" w:beforeAutospacing="0" w:after="160" w:afterAutospacing="0"/>
        <w:jc w:val="both"/>
      </w:pPr>
      <w:r w:rsidRPr="004371AB">
        <w:rPr>
          <w:b/>
          <w:bCs/>
          <w:color w:val="000000"/>
        </w:rPr>
        <w:t xml:space="preserve">Passo 03 – </w:t>
      </w:r>
      <w:r w:rsidRPr="004371AB">
        <w:rPr>
          <w:color w:val="000000"/>
        </w:rPr>
        <w:t>Atividade de sala – Leitura do para ir além, páginas 32/33 e resolução das questões 1 a 4. </w:t>
      </w:r>
    </w:p>
    <w:p w14:paraId="7E6A2A77" w14:textId="7472364D" w:rsidR="004404F8" w:rsidRPr="004371AB" w:rsidRDefault="004371AB" w:rsidP="004371AB">
      <w:pPr>
        <w:pStyle w:val="NormalWeb"/>
        <w:rPr>
          <w:rFonts w:eastAsiaTheme="minorHAnsi"/>
          <w:iCs/>
          <w:color w:val="000000"/>
          <w:lang w:eastAsia="en-US"/>
        </w:rPr>
      </w:pPr>
      <w:r w:rsidRPr="004371AB">
        <w:rPr>
          <w:b/>
          <w:bCs/>
          <w:color w:val="000000"/>
        </w:rPr>
        <w:t xml:space="preserve">Passo 04 – </w:t>
      </w:r>
      <w:r w:rsidRPr="004371AB">
        <w:rPr>
          <w:color w:val="000000"/>
        </w:rPr>
        <w:t>Atividade domiciliar: Suplementar 2, página 62, questões 4 e 5.</w:t>
      </w: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80383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371AB"/>
    <w:rsid w:val="004404F8"/>
    <w:rsid w:val="00484F3C"/>
    <w:rsid w:val="004C77A6"/>
    <w:rsid w:val="004E4949"/>
    <w:rsid w:val="00520463"/>
    <w:rsid w:val="00540F1A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961D2"/>
    <w:rsid w:val="00AC6007"/>
    <w:rsid w:val="00AE1A16"/>
    <w:rsid w:val="00B448ED"/>
    <w:rsid w:val="00B85366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y5u1rN3DU&amp;list=PL0MlWarTr_1bGuFdYc6r6rNdHZq8DA9KH&amp;index=72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a-3ODfKm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CVHl84qyPY4nsHFPAqCZ2-7aG5GDSpv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425C-55CF-4331-B31D-315A75FE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2020-06-02T21:30:00Z</dcterms:modified>
</cp:coreProperties>
</file>