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4DD72FD4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65766A">
        <w:rPr>
          <w:rFonts w:ascii="Cambria" w:hAnsi="Cambria"/>
          <w:b/>
          <w:color w:val="000000" w:themeColor="text1"/>
          <w:sz w:val="32"/>
          <w:szCs w:val="28"/>
        </w:rPr>
        <w:t>05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</w:t>
      </w:r>
      <w:r w:rsidR="0065766A">
        <w:rPr>
          <w:rFonts w:ascii="Cambria" w:hAnsi="Cambria"/>
          <w:b/>
          <w:color w:val="000000" w:themeColor="text1"/>
          <w:sz w:val="32"/>
          <w:szCs w:val="28"/>
        </w:rPr>
        <w:t>FEVER</w:t>
      </w:r>
      <w:r>
        <w:rPr>
          <w:rFonts w:ascii="Cambria" w:hAnsi="Cambria"/>
          <w:b/>
          <w:color w:val="000000" w:themeColor="text1"/>
          <w:sz w:val="32"/>
          <w:szCs w:val="28"/>
        </w:rPr>
        <w:t>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5AFCEA5B" w14:textId="77777777" w:rsidR="00CB49A8" w:rsidRDefault="00CB49A8" w:rsidP="00CB49A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3B7912E" w14:textId="40C19906" w:rsidR="00CB49A8" w:rsidRPr="00D851E1" w:rsidRDefault="00CB49A8" w:rsidP="00CB49A8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1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24496FAC" w14:textId="77777777" w:rsidR="00CB49A8" w:rsidRPr="00D851E1" w:rsidRDefault="00CB49A8" w:rsidP="00CB49A8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77EC95A3" w14:textId="77777777" w:rsidR="0065766A" w:rsidRDefault="0065766A" w:rsidP="0065766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2:</w:t>
      </w:r>
      <w:r>
        <w:rPr>
          <w:rFonts w:ascii="Times New Roman" w:hAnsi="Times New Roman" w:cs="Times New Roman"/>
          <w:sz w:val="28"/>
          <w:szCs w:val="28"/>
        </w:rPr>
        <w:t xml:space="preserve"> Combinar, contar e escrever. </w:t>
      </w:r>
      <w:r>
        <w:rPr>
          <w:rFonts w:ascii="Times New Roman" w:hAnsi="Times New Roman" w:cs="Times New Roman"/>
          <w:b/>
          <w:bCs/>
          <w:sz w:val="28"/>
          <w:szCs w:val="28"/>
        </w:rPr>
        <w:t>Página:</w:t>
      </w:r>
      <w:r>
        <w:rPr>
          <w:rFonts w:ascii="Times New Roman" w:hAnsi="Times New Roman" w:cs="Times New Roman"/>
          <w:sz w:val="28"/>
          <w:szCs w:val="28"/>
        </w:rPr>
        <w:t xml:space="preserve"> 41.</w:t>
      </w:r>
    </w:p>
    <w:p w14:paraId="4A358606" w14:textId="77777777" w:rsidR="0065766A" w:rsidRDefault="0065766A" w:rsidP="0065766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Objetos de conhecimento:</w:t>
      </w:r>
      <w:r>
        <w:rPr>
          <w:rFonts w:ascii="Cambria" w:hAnsi="Cambria" w:cs="Arial"/>
          <w:bCs/>
          <w:sz w:val="28"/>
          <w:szCs w:val="28"/>
        </w:rPr>
        <w:t xml:space="preserve"> Números.</w:t>
      </w:r>
    </w:p>
    <w:p w14:paraId="02637F1B" w14:textId="77777777" w:rsidR="0065766A" w:rsidRDefault="0065766A" w:rsidP="0065766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bCs/>
          <w:sz w:val="28"/>
          <w:szCs w:val="28"/>
        </w:rPr>
        <w:t>Leitura e escrita dos números até 3 ordens.</w:t>
      </w:r>
    </w:p>
    <w:p w14:paraId="27391D1C" w14:textId="62B65668" w:rsidR="00CB49A8" w:rsidRDefault="00CB49A8" w:rsidP="00CB49A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386B21" w:rsidRPr="00386B21">
        <w:t xml:space="preserve"> </w:t>
      </w:r>
      <w:hyperlink r:id="rId7" w:history="1">
        <w:r w:rsidR="00386B21" w:rsidRPr="00B136C8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https://youtu.be/hejCspDDEQY</w:t>
        </w:r>
      </w:hyperlink>
    </w:p>
    <w:p w14:paraId="551E7265" w14:textId="77777777" w:rsidR="00CB49A8" w:rsidRPr="00D851E1" w:rsidRDefault="00CB49A8" w:rsidP="00CB49A8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7BA3A400" w14:textId="1D8A4179" w:rsidR="0065766A" w:rsidRPr="0065766A" w:rsidRDefault="0065766A" w:rsidP="006576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Comece bem (cont.)</w:t>
      </w:r>
      <w:r w:rsidRPr="0065766A">
        <w:rPr>
          <w:rFonts w:ascii="Cambria" w:hAnsi="Cambria" w:cs="Arial"/>
          <w:b/>
          <w:bCs/>
          <w:sz w:val="28"/>
          <w:szCs w:val="28"/>
        </w:rPr>
        <w:t xml:space="preserve">: </w:t>
      </w:r>
      <w:r>
        <w:rPr>
          <w:rFonts w:ascii="Cambria" w:hAnsi="Cambria" w:cs="Arial"/>
          <w:b/>
          <w:bCs/>
          <w:sz w:val="28"/>
          <w:szCs w:val="28"/>
        </w:rPr>
        <w:t xml:space="preserve">Leitura e explicação da </w:t>
      </w:r>
      <w:r>
        <w:rPr>
          <w:rFonts w:ascii="Cambria" w:hAnsi="Cambria" w:cs="Arial"/>
          <w:bCs/>
          <w:sz w:val="28"/>
          <w:szCs w:val="28"/>
        </w:rPr>
        <w:t>a</w:t>
      </w:r>
      <w:r w:rsidRPr="0065766A">
        <w:rPr>
          <w:rFonts w:ascii="Cambria" w:hAnsi="Cambria" w:cs="Arial"/>
          <w:bCs/>
          <w:sz w:val="28"/>
          <w:szCs w:val="28"/>
        </w:rPr>
        <w:t>tividade d</w:t>
      </w:r>
      <w:r>
        <w:rPr>
          <w:rFonts w:ascii="Cambria" w:hAnsi="Cambria" w:cs="Arial"/>
          <w:bCs/>
          <w:sz w:val="28"/>
          <w:szCs w:val="28"/>
        </w:rPr>
        <w:t>e sala.</w:t>
      </w:r>
      <w:r w:rsidRPr="0065766A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P</w:t>
      </w:r>
      <w:r w:rsidRPr="0065766A">
        <w:rPr>
          <w:rFonts w:ascii="Cambria" w:hAnsi="Cambria" w:cs="Arial"/>
          <w:bCs/>
          <w:sz w:val="28"/>
          <w:szCs w:val="28"/>
        </w:rPr>
        <w:t>ág</w:t>
      </w:r>
      <w:r>
        <w:rPr>
          <w:rFonts w:ascii="Cambria" w:hAnsi="Cambria" w:cs="Arial"/>
          <w:bCs/>
          <w:sz w:val="28"/>
          <w:szCs w:val="28"/>
        </w:rPr>
        <w:t>.:</w:t>
      </w:r>
      <w:r w:rsidRPr="0065766A">
        <w:rPr>
          <w:rFonts w:ascii="Cambria" w:hAnsi="Cambria" w:cs="Arial"/>
          <w:bCs/>
          <w:sz w:val="28"/>
          <w:szCs w:val="28"/>
        </w:rPr>
        <w:t xml:space="preserve"> 41</w:t>
      </w:r>
      <w:r w:rsidRPr="0065766A">
        <w:rPr>
          <w:rFonts w:ascii="Cambria" w:hAnsi="Cambria" w:cs="Arial"/>
          <w:sz w:val="28"/>
          <w:szCs w:val="28"/>
        </w:rPr>
        <w:t>;</w:t>
      </w:r>
    </w:p>
    <w:p w14:paraId="4FD78B5C" w14:textId="53C80BD0" w:rsidR="0065766A" w:rsidRPr="0065766A" w:rsidRDefault="0065766A" w:rsidP="006576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65766A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 w:rsidRPr="0065766A">
        <w:rPr>
          <w:rFonts w:ascii="Cambria" w:hAnsi="Cambria" w:cs="Arial"/>
          <w:bCs/>
          <w:sz w:val="28"/>
          <w:szCs w:val="28"/>
        </w:rPr>
        <w:t>estudar tabuada de 3 e 4 de adição</w:t>
      </w:r>
      <w:r w:rsidRPr="0065766A">
        <w:rPr>
          <w:rFonts w:ascii="Cambria" w:hAnsi="Cambria" w:cs="Arial"/>
          <w:sz w:val="28"/>
          <w:szCs w:val="28"/>
        </w:rPr>
        <w:t>.</w:t>
      </w:r>
    </w:p>
    <w:p w14:paraId="03C98E80" w14:textId="0224BAE7" w:rsidR="00B53D86" w:rsidRPr="00B53D86" w:rsidRDefault="00CB49A8" w:rsidP="00014D2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30286977" w14:textId="77777777" w:rsidR="00E95EAD" w:rsidRDefault="00E95EAD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7CDC45D3" w14:textId="1B82FEED" w:rsidR="00E95EAD" w:rsidRDefault="00E95EAD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0B7A7D34" w14:textId="77777777" w:rsidR="0063256B" w:rsidRDefault="0063256B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720BE021" w14:textId="1962C2EA" w:rsidR="00014D2B" w:rsidRPr="00D851E1" w:rsidRDefault="00014D2B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4CA246CD" w14:textId="77777777" w:rsidR="00014D2B" w:rsidRPr="00D851E1" w:rsidRDefault="00014D2B" w:rsidP="00014D2B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71433EBD" w14:textId="77777777" w:rsidR="0065766A" w:rsidRDefault="0065766A" w:rsidP="0065766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Capítulo 2: </w:t>
      </w:r>
      <w:r>
        <w:rPr>
          <w:rFonts w:ascii="Times New Roman" w:hAnsi="Times New Roman" w:cs="Times New Roman"/>
          <w:bCs/>
          <w:sz w:val="28"/>
          <w:szCs w:val="28"/>
        </w:rPr>
        <w:t>Memórias guardadas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>
        <w:rPr>
          <w:rFonts w:ascii="Times New Roman" w:hAnsi="Times New Roman" w:cs="Times New Roman"/>
          <w:sz w:val="28"/>
          <w:szCs w:val="28"/>
        </w:rPr>
        <w:t xml:space="preserve"> 39 e 40.</w:t>
      </w:r>
    </w:p>
    <w:p w14:paraId="3BCAB9C5" w14:textId="269B3775" w:rsidR="0065766A" w:rsidRDefault="0065766A" w:rsidP="0065766A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Objetos de conhecimento:</w:t>
      </w:r>
      <w:r>
        <w:rPr>
          <w:rFonts w:ascii="Cambria" w:hAnsi="Cambria" w:cs="Arial"/>
          <w:bCs/>
          <w:sz w:val="28"/>
          <w:szCs w:val="28"/>
        </w:rPr>
        <w:t xml:space="preserve"> Ortografia X e </w:t>
      </w:r>
      <w:r w:rsidR="00440C20">
        <w:rPr>
          <w:rFonts w:ascii="Cambria" w:hAnsi="Cambria" w:cs="Arial"/>
          <w:bCs/>
          <w:sz w:val="28"/>
          <w:szCs w:val="28"/>
        </w:rPr>
        <w:t>S</w:t>
      </w:r>
      <w:r>
        <w:rPr>
          <w:rFonts w:ascii="Cambria" w:hAnsi="Cambria" w:cs="Arial"/>
          <w:bCs/>
          <w:sz w:val="28"/>
          <w:szCs w:val="28"/>
        </w:rPr>
        <w:t>C.</w:t>
      </w:r>
    </w:p>
    <w:p w14:paraId="6B4594B4" w14:textId="647FB4CD" w:rsidR="0065766A" w:rsidRDefault="0065766A" w:rsidP="0065766A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bCs/>
          <w:sz w:val="28"/>
          <w:szCs w:val="28"/>
        </w:rPr>
        <w:t xml:space="preserve">Escrever corretamente palavras com a ortografia X e </w:t>
      </w:r>
      <w:r w:rsidR="00440C20">
        <w:rPr>
          <w:rFonts w:ascii="Cambria" w:hAnsi="Cambria" w:cs="Arial"/>
          <w:bCs/>
          <w:sz w:val="28"/>
          <w:szCs w:val="28"/>
        </w:rPr>
        <w:t>S</w:t>
      </w:r>
      <w:r>
        <w:rPr>
          <w:rFonts w:ascii="Cambria" w:hAnsi="Cambria" w:cs="Arial"/>
          <w:bCs/>
          <w:sz w:val="28"/>
          <w:szCs w:val="28"/>
        </w:rPr>
        <w:t>C.</w:t>
      </w:r>
    </w:p>
    <w:p w14:paraId="0A578FD2" w14:textId="7E89D3AF" w:rsidR="00014D2B" w:rsidRDefault="00014D2B" w:rsidP="0065766A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386B21" w:rsidRPr="00386B21">
        <w:t xml:space="preserve"> </w:t>
      </w:r>
      <w:hyperlink r:id="rId8" w:history="1">
        <w:r w:rsidR="00386B21" w:rsidRPr="00B136C8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https://youtu.be/fL5W9RjqoSY</w:t>
        </w:r>
      </w:hyperlink>
    </w:p>
    <w:p w14:paraId="5C3525F5" w14:textId="77777777" w:rsidR="00014D2B" w:rsidRPr="00D851E1" w:rsidRDefault="00014D2B" w:rsidP="0065766A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A6C834F" w14:textId="6DCCAC37" w:rsidR="0065766A" w:rsidRPr="0065766A" w:rsidRDefault="0065766A" w:rsidP="006576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Compreendendo a língua: </w:t>
      </w:r>
      <w:r w:rsidRPr="0065766A">
        <w:rPr>
          <w:rFonts w:ascii="Cambria" w:hAnsi="Cambria" w:cs="Arial"/>
          <w:bCs/>
          <w:sz w:val="28"/>
          <w:szCs w:val="28"/>
        </w:rPr>
        <w:t xml:space="preserve">Explicação </w:t>
      </w:r>
      <w:r>
        <w:rPr>
          <w:rFonts w:ascii="Cambria" w:hAnsi="Cambria" w:cs="Arial"/>
          <w:bCs/>
          <w:sz w:val="28"/>
          <w:szCs w:val="28"/>
        </w:rPr>
        <w:t xml:space="preserve">do uso da ortografia de X e </w:t>
      </w:r>
      <w:r w:rsidR="00440C20">
        <w:rPr>
          <w:rFonts w:ascii="Cambria" w:hAnsi="Cambria" w:cs="Arial"/>
          <w:bCs/>
          <w:sz w:val="28"/>
          <w:szCs w:val="28"/>
        </w:rPr>
        <w:t>S</w:t>
      </w:r>
      <w:r>
        <w:rPr>
          <w:rFonts w:ascii="Cambria" w:hAnsi="Cambria" w:cs="Arial"/>
          <w:bCs/>
          <w:sz w:val="28"/>
          <w:szCs w:val="28"/>
        </w:rPr>
        <w:t>C.</w:t>
      </w:r>
      <w:r w:rsidRPr="0065766A">
        <w:rPr>
          <w:rFonts w:ascii="Cambria" w:hAnsi="Cambria" w:cs="Arial"/>
          <w:bCs/>
          <w:sz w:val="28"/>
          <w:szCs w:val="28"/>
        </w:rPr>
        <w:t xml:space="preserve"> </w:t>
      </w:r>
      <w:r w:rsidRPr="0065766A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>39 e 40;</w:t>
      </w:r>
    </w:p>
    <w:p w14:paraId="0FF65C5F" w14:textId="3B24CC0D" w:rsidR="0065766A" w:rsidRPr="0065766A" w:rsidRDefault="0065766A" w:rsidP="006576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65766A">
        <w:rPr>
          <w:rFonts w:ascii="Cambria" w:hAnsi="Cambria" w:cs="Arial"/>
          <w:b/>
          <w:bCs/>
          <w:sz w:val="28"/>
          <w:szCs w:val="28"/>
        </w:rPr>
        <w:t>At</w:t>
      </w:r>
      <w:r>
        <w:rPr>
          <w:rFonts w:ascii="Cambria" w:hAnsi="Cambria" w:cs="Arial"/>
          <w:b/>
          <w:bCs/>
          <w:sz w:val="28"/>
          <w:szCs w:val="28"/>
        </w:rPr>
        <w:t xml:space="preserve">ividade de casa: </w:t>
      </w:r>
      <w:r w:rsidRPr="0065766A">
        <w:rPr>
          <w:rFonts w:ascii="Cambria" w:hAnsi="Cambria" w:cs="Arial"/>
          <w:sz w:val="28"/>
          <w:szCs w:val="28"/>
        </w:rPr>
        <w:t>estudar a</w:t>
      </w:r>
      <w:r>
        <w:rPr>
          <w:rFonts w:ascii="Cambria" w:hAnsi="Cambria" w:cs="Arial"/>
          <w:sz w:val="28"/>
          <w:szCs w:val="28"/>
        </w:rPr>
        <w:t xml:space="preserve"> ortografia X e </w:t>
      </w:r>
      <w:r w:rsidR="00440C20">
        <w:rPr>
          <w:rFonts w:ascii="Cambria" w:hAnsi="Cambria" w:cs="Arial"/>
          <w:sz w:val="28"/>
          <w:szCs w:val="28"/>
        </w:rPr>
        <w:t>S</w:t>
      </w:r>
      <w:r>
        <w:rPr>
          <w:rFonts w:ascii="Cambria" w:hAnsi="Cambria" w:cs="Arial"/>
          <w:sz w:val="28"/>
          <w:szCs w:val="28"/>
        </w:rPr>
        <w:t xml:space="preserve">C para treino ortográfico da próxima aula (12/02). </w:t>
      </w:r>
      <w:r w:rsidRPr="0065766A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>39 e 40;</w:t>
      </w:r>
    </w:p>
    <w:p w14:paraId="6B6A08F7" w14:textId="77777777" w:rsidR="00014D2B" w:rsidRPr="00D851E1" w:rsidRDefault="00014D2B" w:rsidP="006576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62C5DA94" w14:textId="77777777" w:rsidR="00014D2B" w:rsidRPr="00D851E1" w:rsidRDefault="00014D2B" w:rsidP="00014D2B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1962BCC3" w14:textId="77777777" w:rsidR="00297037" w:rsidRPr="00D851E1" w:rsidRDefault="0029703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247F529" w14:textId="1D90EC27" w:rsidR="00382035" w:rsidRDefault="00382035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BC04C23" w14:textId="7B35CEDA" w:rsidR="0065766A" w:rsidRDefault="0065766A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A4D6FDD" w14:textId="77777777" w:rsidR="0065766A" w:rsidRPr="00D851E1" w:rsidRDefault="0065766A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D94F7A5" w14:textId="74C24FA9" w:rsidR="00382035" w:rsidRPr="00D851E1" w:rsidRDefault="00804F81" w:rsidP="00382035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="00382035"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26ED2EF0" w14:textId="771A698D" w:rsidR="00382035" w:rsidRDefault="00382035" w:rsidP="00382035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="00B53D86">
        <w:rPr>
          <w:rFonts w:ascii="Cambria" w:hAnsi="Cambria"/>
          <w:bCs/>
          <w:sz w:val="28"/>
          <w:szCs w:val="28"/>
        </w:rPr>
        <w:t>Ciências</w:t>
      </w:r>
      <w:r w:rsidRPr="00D851E1">
        <w:rPr>
          <w:rFonts w:ascii="Cambria" w:hAnsi="Cambria"/>
          <w:sz w:val="28"/>
          <w:szCs w:val="28"/>
        </w:rPr>
        <w:t>.</w:t>
      </w:r>
    </w:p>
    <w:p w14:paraId="6E6A3769" w14:textId="77777777" w:rsidR="0063256B" w:rsidRDefault="0063256B" w:rsidP="0063256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2:</w:t>
      </w:r>
      <w:r>
        <w:rPr>
          <w:rFonts w:ascii="Times New Roman" w:hAnsi="Times New Roman" w:cs="Times New Roman"/>
          <w:sz w:val="28"/>
          <w:szCs w:val="28"/>
        </w:rPr>
        <w:t xml:space="preserve"> Os sons ao redor. </w:t>
      </w:r>
      <w:r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>
        <w:rPr>
          <w:rFonts w:ascii="Times New Roman" w:hAnsi="Times New Roman" w:cs="Times New Roman"/>
          <w:sz w:val="28"/>
          <w:szCs w:val="28"/>
        </w:rPr>
        <w:t xml:space="preserve"> 28 a 30.</w:t>
      </w:r>
    </w:p>
    <w:p w14:paraId="7BDCA4B0" w14:textId="77777777" w:rsidR="0063256B" w:rsidRDefault="0063256B" w:rsidP="0063256B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Objetos de conhecimento:</w:t>
      </w:r>
      <w:r>
        <w:rPr>
          <w:rFonts w:ascii="Cambria" w:hAnsi="Cambria" w:cs="Arial"/>
          <w:bCs/>
          <w:sz w:val="28"/>
          <w:szCs w:val="28"/>
        </w:rPr>
        <w:t xml:space="preserve"> Produzindo e percebendo os sons. </w:t>
      </w:r>
    </w:p>
    <w:p w14:paraId="5AA6E35B" w14:textId="77777777" w:rsidR="0063256B" w:rsidRDefault="0063256B" w:rsidP="0063256B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bCs/>
          <w:sz w:val="28"/>
          <w:szCs w:val="28"/>
        </w:rPr>
        <w:t>Reconhecer a audição como sentido que nos permite ouvir. Identificar variáveis que influenciam na produção e na percepção dos sons.</w:t>
      </w:r>
    </w:p>
    <w:p w14:paraId="5EBE8C28" w14:textId="43BA0053" w:rsidR="00382035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386B21" w:rsidRPr="00386B21">
        <w:t xml:space="preserve"> </w:t>
      </w:r>
      <w:hyperlink r:id="rId9" w:history="1">
        <w:r w:rsidR="00386B21" w:rsidRPr="00B136C8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https://youtu.be/SGMkRH4GCfI</w:t>
        </w:r>
      </w:hyperlink>
    </w:p>
    <w:p w14:paraId="4F13B0EC" w14:textId="77777777" w:rsidR="00382035" w:rsidRPr="00D851E1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1862DCC6" w14:textId="7518CFE0" w:rsidR="0063256B" w:rsidRDefault="0063256B" w:rsidP="0063256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Abertura do capítulo 2 – Os sons ao redor</w:t>
      </w:r>
      <w:r w:rsidRPr="0063256B">
        <w:rPr>
          <w:rFonts w:ascii="Cambria" w:hAnsi="Cambria" w:cs="Arial"/>
          <w:sz w:val="28"/>
          <w:szCs w:val="28"/>
        </w:rPr>
        <w:t xml:space="preserve">: Leitura </w:t>
      </w:r>
      <w:r>
        <w:rPr>
          <w:rFonts w:ascii="Cambria" w:hAnsi="Cambria" w:cs="Arial"/>
          <w:sz w:val="28"/>
          <w:szCs w:val="28"/>
        </w:rPr>
        <w:t xml:space="preserve">e explicação do texto inicial e a realização do Trocando Ideias. </w:t>
      </w:r>
      <w:r w:rsidRPr="0063256B">
        <w:rPr>
          <w:rFonts w:ascii="Cambria" w:hAnsi="Cambria" w:cs="Arial"/>
          <w:b/>
          <w:bCs/>
          <w:sz w:val="28"/>
          <w:szCs w:val="28"/>
        </w:rPr>
        <w:t>Pág</w:t>
      </w:r>
      <w:r>
        <w:rPr>
          <w:rFonts w:ascii="Cambria" w:hAnsi="Cambria" w:cs="Arial"/>
          <w:b/>
          <w:bCs/>
          <w:sz w:val="28"/>
          <w:szCs w:val="28"/>
        </w:rPr>
        <w:t>s</w:t>
      </w:r>
      <w:r w:rsidRPr="0063256B">
        <w:rPr>
          <w:rFonts w:ascii="Cambria" w:hAnsi="Cambria" w:cs="Arial"/>
          <w:b/>
          <w:bCs/>
          <w:sz w:val="28"/>
          <w:szCs w:val="28"/>
        </w:rPr>
        <w:t>.:</w:t>
      </w:r>
      <w:r>
        <w:rPr>
          <w:rFonts w:ascii="Cambria" w:hAnsi="Cambria" w:cs="Arial"/>
          <w:sz w:val="28"/>
          <w:szCs w:val="28"/>
        </w:rPr>
        <w:t>28 e 29;</w:t>
      </w:r>
    </w:p>
    <w:p w14:paraId="13CD3C05" w14:textId="1E937F2F" w:rsidR="0063256B" w:rsidRPr="0063256B" w:rsidRDefault="0063256B" w:rsidP="0063256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Ler e descobrir</w:t>
      </w:r>
      <w:r w:rsidRPr="0063256B">
        <w:rPr>
          <w:rFonts w:ascii="Cambria" w:hAnsi="Cambria" w:cs="Arial"/>
          <w:b/>
          <w:bCs/>
          <w:sz w:val="28"/>
          <w:szCs w:val="28"/>
        </w:rPr>
        <w:t>:</w:t>
      </w:r>
      <w:r>
        <w:rPr>
          <w:rFonts w:ascii="Cambria" w:hAnsi="Cambria" w:cs="Arial"/>
          <w:sz w:val="28"/>
          <w:szCs w:val="28"/>
        </w:rPr>
        <w:t xml:space="preserve"> Leitura e explicação da atividade de sala (3 questões).</w:t>
      </w:r>
      <w:r w:rsidRPr="0063256B">
        <w:rPr>
          <w:rFonts w:ascii="Cambria" w:hAnsi="Cambria" w:cs="Arial"/>
          <w:sz w:val="28"/>
          <w:szCs w:val="28"/>
        </w:rPr>
        <w:t xml:space="preserve"> </w:t>
      </w:r>
      <w:r w:rsidRPr="0063256B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 xml:space="preserve"> 30</w:t>
      </w:r>
      <w:r w:rsidRPr="0063256B">
        <w:rPr>
          <w:rFonts w:ascii="Cambria" w:hAnsi="Cambria" w:cs="Arial"/>
          <w:sz w:val="28"/>
          <w:szCs w:val="28"/>
        </w:rPr>
        <w:t>;</w:t>
      </w:r>
    </w:p>
    <w:p w14:paraId="4041AF42" w14:textId="77777777" w:rsidR="00382035" w:rsidRPr="00D851E1" w:rsidRDefault="00382035" w:rsidP="0063256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7E62E068" w14:textId="67C95610" w:rsidR="00382035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1F7896B" w14:textId="005F8D0A" w:rsidR="0065766A" w:rsidRDefault="0065766A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6CB270D4" w14:textId="77777777" w:rsidR="0065766A" w:rsidRDefault="0065766A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2D9812BB" w14:textId="77777777" w:rsidR="00804F81" w:rsidRDefault="00804F81" w:rsidP="00804F8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E13522C" w14:textId="4904CD66" w:rsidR="00804F81" w:rsidRPr="00D851E1" w:rsidRDefault="00804F81" w:rsidP="00804F8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06442B58" w14:textId="77777777" w:rsidR="00804F81" w:rsidRPr="00D851E1" w:rsidRDefault="00804F81" w:rsidP="00804F81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0ED67AAA" w14:textId="77777777" w:rsidR="0065766A" w:rsidRDefault="0065766A" w:rsidP="0065766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2:</w:t>
      </w:r>
      <w:r>
        <w:rPr>
          <w:rFonts w:ascii="Times New Roman" w:hAnsi="Times New Roman" w:cs="Times New Roman"/>
          <w:sz w:val="28"/>
          <w:szCs w:val="28"/>
        </w:rPr>
        <w:t xml:space="preserve"> Combinar, contar e escrever. </w:t>
      </w:r>
      <w:r>
        <w:rPr>
          <w:rFonts w:ascii="Times New Roman" w:hAnsi="Times New Roman" w:cs="Times New Roman"/>
          <w:b/>
          <w:bCs/>
          <w:sz w:val="28"/>
          <w:szCs w:val="28"/>
        </w:rPr>
        <w:t>Página:</w:t>
      </w:r>
      <w:r>
        <w:rPr>
          <w:rFonts w:ascii="Times New Roman" w:hAnsi="Times New Roman" w:cs="Times New Roman"/>
          <w:sz w:val="28"/>
          <w:szCs w:val="28"/>
        </w:rPr>
        <w:t xml:space="preserve"> 42.</w:t>
      </w:r>
    </w:p>
    <w:p w14:paraId="552C848D" w14:textId="77777777" w:rsidR="0065766A" w:rsidRDefault="0065766A" w:rsidP="0065766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Objetos de conhecimento:</w:t>
      </w:r>
      <w:r>
        <w:rPr>
          <w:rFonts w:ascii="Cambria" w:hAnsi="Cambria" w:cs="Arial"/>
          <w:bCs/>
          <w:sz w:val="28"/>
          <w:szCs w:val="28"/>
        </w:rPr>
        <w:t xml:space="preserve"> Números.</w:t>
      </w:r>
    </w:p>
    <w:p w14:paraId="27E6094A" w14:textId="77777777" w:rsidR="0065766A" w:rsidRDefault="0065766A" w:rsidP="0065766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bCs/>
          <w:sz w:val="28"/>
          <w:szCs w:val="28"/>
        </w:rPr>
        <w:t>Leitura e escrita dos números até 3 ordens.</w:t>
      </w:r>
    </w:p>
    <w:p w14:paraId="2BC2042B" w14:textId="0B3C6DB3" w:rsidR="00804F81" w:rsidRDefault="00804F81" w:rsidP="00804F81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386B21" w:rsidRPr="00386B21">
        <w:t xml:space="preserve"> </w:t>
      </w:r>
      <w:hyperlink r:id="rId10" w:history="1">
        <w:r w:rsidR="00386B21" w:rsidRPr="00B136C8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https://youtu.be/uIdebPudpEA</w:t>
        </w:r>
      </w:hyperlink>
    </w:p>
    <w:p w14:paraId="4D26B319" w14:textId="77777777" w:rsidR="00804F81" w:rsidRPr="00D851E1" w:rsidRDefault="00804F81" w:rsidP="00804F81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70A15D8" w14:textId="208497AD" w:rsidR="0065766A" w:rsidRPr="0065766A" w:rsidRDefault="0063256B" w:rsidP="006576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Siga em frente</w:t>
      </w:r>
      <w:r w:rsidR="0065766A" w:rsidRPr="0065766A">
        <w:rPr>
          <w:rFonts w:ascii="Cambria" w:hAnsi="Cambria" w:cs="Arial"/>
          <w:b/>
          <w:bCs/>
          <w:sz w:val="28"/>
          <w:szCs w:val="28"/>
        </w:rPr>
        <w:t xml:space="preserve">: </w:t>
      </w:r>
      <w:r>
        <w:rPr>
          <w:rFonts w:ascii="Cambria" w:hAnsi="Cambria" w:cs="Arial"/>
          <w:bCs/>
          <w:sz w:val="28"/>
          <w:szCs w:val="28"/>
        </w:rPr>
        <w:t>Leitura e explicação da a</w:t>
      </w:r>
      <w:r w:rsidR="0065766A" w:rsidRPr="0065766A">
        <w:rPr>
          <w:rFonts w:ascii="Cambria" w:hAnsi="Cambria" w:cs="Arial"/>
          <w:bCs/>
          <w:sz w:val="28"/>
          <w:szCs w:val="28"/>
        </w:rPr>
        <w:t>tividade d</w:t>
      </w:r>
      <w:r>
        <w:rPr>
          <w:rFonts w:ascii="Cambria" w:hAnsi="Cambria" w:cs="Arial"/>
          <w:bCs/>
          <w:sz w:val="28"/>
          <w:szCs w:val="28"/>
        </w:rPr>
        <w:t xml:space="preserve">e sala. </w:t>
      </w:r>
      <w:r w:rsidRPr="0063256B">
        <w:rPr>
          <w:rFonts w:ascii="Cambria" w:hAnsi="Cambria" w:cs="Arial"/>
          <w:b/>
          <w:sz w:val="28"/>
          <w:szCs w:val="28"/>
        </w:rPr>
        <w:t>P</w:t>
      </w:r>
      <w:r w:rsidR="0065766A" w:rsidRPr="0063256B">
        <w:rPr>
          <w:rFonts w:ascii="Cambria" w:hAnsi="Cambria" w:cs="Arial"/>
          <w:b/>
          <w:sz w:val="28"/>
          <w:szCs w:val="28"/>
        </w:rPr>
        <w:t>ág</w:t>
      </w:r>
      <w:r w:rsidRPr="0063256B">
        <w:rPr>
          <w:rFonts w:ascii="Cambria" w:hAnsi="Cambria" w:cs="Arial"/>
          <w:b/>
          <w:sz w:val="28"/>
          <w:szCs w:val="28"/>
        </w:rPr>
        <w:t>.:</w:t>
      </w:r>
      <w:r w:rsidR="0065766A" w:rsidRPr="0065766A">
        <w:rPr>
          <w:rFonts w:ascii="Cambria" w:hAnsi="Cambria" w:cs="Arial"/>
          <w:bCs/>
          <w:sz w:val="28"/>
          <w:szCs w:val="28"/>
        </w:rPr>
        <w:t xml:space="preserve"> 42</w:t>
      </w:r>
      <w:r w:rsidR="0065766A" w:rsidRPr="0065766A">
        <w:rPr>
          <w:rFonts w:ascii="Cambria" w:hAnsi="Cambria" w:cs="Arial"/>
          <w:sz w:val="28"/>
          <w:szCs w:val="28"/>
        </w:rPr>
        <w:t>;</w:t>
      </w:r>
    </w:p>
    <w:p w14:paraId="68F4D496" w14:textId="20B43E06" w:rsidR="0065766A" w:rsidRPr="0065766A" w:rsidRDefault="0065766A" w:rsidP="006576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65766A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 w:rsidRPr="0065766A">
        <w:rPr>
          <w:rFonts w:ascii="Cambria" w:hAnsi="Cambria" w:cs="Arial"/>
          <w:bCs/>
          <w:sz w:val="28"/>
          <w:szCs w:val="28"/>
        </w:rPr>
        <w:t>estudar tabuada de 3 e 4 de adição</w:t>
      </w:r>
      <w:r w:rsidRPr="0065766A">
        <w:rPr>
          <w:rFonts w:ascii="Cambria" w:hAnsi="Cambria" w:cs="Arial"/>
          <w:sz w:val="28"/>
          <w:szCs w:val="28"/>
        </w:rPr>
        <w:t>.</w:t>
      </w:r>
    </w:p>
    <w:p w14:paraId="53957773" w14:textId="77777777" w:rsidR="00804F81" w:rsidRDefault="00804F81" w:rsidP="00804F8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FFE65E7" w14:textId="77777777" w:rsidR="00804F81" w:rsidRPr="00D851E1" w:rsidRDefault="00804F81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32CCE15C" w:rsidR="00AE3C01" w:rsidRPr="00452A19" w:rsidRDefault="007309E3" w:rsidP="00386B21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917DF"/>
    <w:rsid w:val="0009323B"/>
    <w:rsid w:val="00111A21"/>
    <w:rsid w:val="001732E3"/>
    <w:rsid w:val="001C3471"/>
    <w:rsid w:val="001D2A25"/>
    <w:rsid w:val="002239F4"/>
    <w:rsid w:val="002269F3"/>
    <w:rsid w:val="002635BD"/>
    <w:rsid w:val="00264C6C"/>
    <w:rsid w:val="002663E0"/>
    <w:rsid w:val="00297037"/>
    <w:rsid w:val="00342456"/>
    <w:rsid w:val="00355A37"/>
    <w:rsid w:val="00382035"/>
    <w:rsid w:val="00386B21"/>
    <w:rsid w:val="00440C20"/>
    <w:rsid w:val="00452A19"/>
    <w:rsid w:val="00471390"/>
    <w:rsid w:val="004D3C3E"/>
    <w:rsid w:val="00522E15"/>
    <w:rsid w:val="005572C2"/>
    <w:rsid w:val="0056033C"/>
    <w:rsid w:val="005E3AEA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04F81"/>
    <w:rsid w:val="008219C7"/>
    <w:rsid w:val="00874BF7"/>
    <w:rsid w:val="00876E49"/>
    <w:rsid w:val="00883228"/>
    <w:rsid w:val="008D0986"/>
    <w:rsid w:val="008F75ED"/>
    <w:rsid w:val="009009BE"/>
    <w:rsid w:val="00910ADB"/>
    <w:rsid w:val="009B1A67"/>
    <w:rsid w:val="009B55CF"/>
    <w:rsid w:val="009C7DE9"/>
    <w:rsid w:val="009D3758"/>
    <w:rsid w:val="00A810B7"/>
    <w:rsid w:val="00AB5BE3"/>
    <w:rsid w:val="00AE3C01"/>
    <w:rsid w:val="00B53D86"/>
    <w:rsid w:val="00B677EA"/>
    <w:rsid w:val="00B80C0D"/>
    <w:rsid w:val="00B81E09"/>
    <w:rsid w:val="00B96B6A"/>
    <w:rsid w:val="00BA3276"/>
    <w:rsid w:val="00BA3847"/>
    <w:rsid w:val="00C15727"/>
    <w:rsid w:val="00C342EB"/>
    <w:rsid w:val="00CB49A8"/>
    <w:rsid w:val="00CC49F4"/>
    <w:rsid w:val="00D14F15"/>
    <w:rsid w:val="00D851E1"/>
    <w:rsid w:val="00D929DD"/>
    <w:rsid w:val="00DF4BE6"/>
    <w:rsid w:val="00E95EAD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A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8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L5W9Rjqo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ejCspDDEQ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uIdebPudp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GMkRH4GCf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5</cp:revision>
  <dcterms:created xsi:type="dcterms:W3CDTF">2021-01-27T19:09:00Z</dcterms:created>
  <dcterms:modified xsi:type="dcterms:W3CDTF">2021-02-05T03:35:00Z</dcterms:modified>
</cp:coreProperties>
</file>