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9D" w:rsidRDefault="0018249D" w:rsidP="0018249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rFonts w:ascii="Segoe UI" w:hAnsi="Segoe U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97EECB" wp14:editId="4AB0D882">
                <wp:simplePos x="0" y="0"/>
                <wp:positionH relativeFrom="margin">
                  <wp:posOffset>-47625</wp:posOffset>
                </wp:positionH>
                <wp:positionV relativeFrom="paragraph">
                  <wp:posOffset>-19050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249D" w:rsidRDefault="0018249D" w:rsidP="0018249D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7EECB" id="Grupo 2" o:spid="_x0000_s1026" style="position:absolute;left:0;text-align:left;margin-left:-3.75pt;margin-top:-1.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P9H9KOwDAAAhi4AAA4AAAAAAAAAAAAAAAAAOgIAAGRycy9lMm9Eb2MueG1sUEsB&#10;Ai0AFAAGAAgAAAAhAKomDr68AAAAIQEAABkAAAAAAAAAAAAAAAAAFg8AAGRycy9fcmVscy9lMm9E&#10;b2MueG1sLnJlbHNQSwECLQAUAAYACAAAACEASTP4c98AAAAJ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18249D" w:rsidRDefault="0018249D" w:rsidP="0018249D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</w:t>
      </w:r>
    </w:p>
    <w:p w:rsidR="0018249D" w:rsidRPr="00444649" w:rsidRDefault="0018249D" w:rsidP="0018249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44649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18249D" w:rsidRPr="00444649" w:rsidRDefault="0018249D" w:rsidP="0018249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18249D" w:rsidRPr="00444649" w:rsidRDefault="0018249D" w:rsidP="0018249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 xml:space="preserve">DIA: 27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2020 - 3</w:t>
      </w:r>
      <w:r w:rsidRPr="00444649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8A4B93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7242C7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>Componente Curricular: Português (Gramática)</w:t>
      </w:r>
    </w:p>
    <w:p w:rsidR="007242C7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>Objeto de Conhecimento: Adjetivo</w:t>
      </w:r>
    </w:p>
    <w:p w:rsidR="007242C7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>Aprendizagens Essenciais: Identificar substantivos e adjetivos em um anúncio.</w:t>
      </w:r>
    </w:p>
    <w:p w:rsidR="007242C7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7242C7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7242C7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7242C7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7242C7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7242C7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7242C7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 xml:space="preserve">Para a aula você vai precisar do livro de Atividades Suplementares </w:t>
      </w:r>
    </w:p>
    <w:p w:rsid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1053D1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1053D1" w:rsidRPr="00485B6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https://youtu.be/dTOY17S9DeI</w:t>
        </w:r>
      </w:hyperlink>
    </w:p>
    <w:p w:rsidR="007242C7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7242C7">
        <w:rPr>
          <w:rFonts w:ascii="Cambria" w:eastAsia="Times New Roman" w:hAnsi="Cambria" w:cs="Times New Roman"/>
          <w:sz w:val="28"/>
          <w:szCs w:val="28"/>
        </w:rPr>
        <w:t xml:space="preserve"> Leitura do anúncio</w:t>
      </w:r>
    </w:p>
    <w:p w:rsidR="007242C7" w:rsidRPr="007242C7" w:rsidRDefault="007242C7" w:rsidP="007242C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>Explorando a leitura</w:t>
      </w:r>
    </w:p>
    <w:p w:rsidR="007242C7" w:rsidRPr="007242C7" w:rsidRDefault="007242C7" w:rsidP="007242C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>Resolução da questão 01 da página 38</w:t>
      </w:r>
    </w:p>
    <w:p w:rsidR="007242C7" w:rsidRPr="007242C7" w:rsidRDefault="007242C7" w:rsidP="007242C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>Resolução da questão 03 da página 40</w:t>
      </w:r>
    </w:p>
    <w:p w:rsidR="007242C7" w:rsidRPr="007242C7" w:rsidRDefault="007242C7" w:rsidP="007242C7">
      <w:pPr>
        <w:pStyle w:val="PargrafodaLista"/>
        <w:spacing w:after="0" w:line="240" w:lineRule="auto"/>
        <w:ind w:left="144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7242C7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242C7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i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 xml:space="preserve">Passo 2: </w:t>
      </w:r>
      <w:r w:rsidRPr="007242C7">
        <w:rPr>
          <w:rFonts w:ascii="Cambria" w:eastAsia="Times New Roman" w:hAnsi="Cambria" w:cs="Times New Roman"/>
          <w:i/>
          <w:sz w:val="28"/>
          <w:szCs w:val="28"/>
        </w:rPr>
        <w:t xml:space="preserve">Para casa, atividade da página 39. </w:t>
      </w:r>
    </w:p>
    <w:p w:rsidR="007242C7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242C7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8A4B93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2ªAULA: CIÊNCIAS</w:t>
      </w:r>
    </w:p>
    <w:p w:rsidR="008A4B93" w:rsidRPr="007242C7" w:rsidRDefault="002B2823" w:rsidP="007242C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>Componente Curricular: Ciências</w:t>
      </w:r>
    </w:p>
    <w:p w:rsidR="008A4B93" w:rsidRPr="007242C7" w:rsidRDefault="002B2823" w:rsidP="007242C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Diferenciar animais de plantas </w:t>
      </w:r>
      <w:r w:rsidR="002713A3" w:rsidRPr="007242C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7242C7" w:rsidRDefault="008A4B93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7242C7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7242C7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7242C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7242C7" w:rsidRDefault="008A4B93" w:rsidP="007242C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7242C7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7242C7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7242C7" w:rsidRDefault="008A4B93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7242C7">
        <w:rPr>
          <w:rFonts w:ascii="Cambria" w:eastAsia="Times New Roman" w:hAnsi="Cambria" w:cs="Times New Roman"/>
          <w:b/>
          <w:sz w:val="28"/>
          <w:szCs w:val="28"/>
        </w:rPr>
        <w:t xml:space="preserve"> livro de Ciências</w:t>
      </w:r>
    </w:p>
    <w:p w:rsidR="008A4B93" w:rsidRDefault="008A4B93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54740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325D66" w:rsidRPr="00485B6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https://youtu.be/6BmpIMCSSsU</w:t>
        </w:r>
      </w:hyperlink>
    </w:p>
    <w:p w:rsidR="008A4B93" w:rsidRPr="007242C7" w:rsidRDefault="008A4B93" w:rsidP="007242C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7242C7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7242C7">
        <w:rPr>
          <w:rFonts w:ascii="Cambria" w:eastAsia="Times New Roman" w:hAnsi="Cambria" w:cs="Times New Roman"/>
          <w:b/>
          <w:sz w:val="28"/>
          <w:szCs w:val="28"/>
        </w:rPr>
        <w:t>: Realizar a leitura das páginas 17 e 18</w:t>
      </w:r>
    </w:p>
    <w:p w:rsidR="008A4B93" w:rsidRPr="007242C7" w:rsidRDefault="002B2823" w:rsidP="007242C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>Explorando as imagens</w:t>
      </w:r>
    </w:p>
    <w:p w:rsidR="008A4B93" w:rsidRPr="007242C7" w:rsidRDefault="002B2823" w:rsidP="007242C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>Atividade de classe página 19, questões 1 e 2</w:t>
      </w:r>
    </w:p>
    <w:p w:rsidR="002B2823" w:rsidRPr="007242C7" w:rsidRDefault="002B2823" w:rsidP="007242C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>Leitura da página 20</w:t>
      </w:r>
    </w:p>
    <w:p w:rsidR="002B2823" w:rsidRPr="007242C7" w:rsidRDefault="002B2823" w:rsidP="007242C7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>Atividade da página 21 (explicação)</w:t>
      </w:r>
    </w:p>
    <w:p w:rsidR="008A4B93" w:rsidRPr="007242C7" w:rsidRDefault="002B2823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 xml:space="preserve">Passo 2: </w:t>
      </w:r>
      <w:r w:rsidRPr="007242C7">
        <w:rPr>
          <w:rFonts w:ascii="Cambria" w:eastAsia="Times New Roman" w:hAnsi="Cambria" w:cs="Times New Roman"/>
          <w:i/>
          <w:sz w:val="28"/>
          <w:szCs w:val="28"/>
        </w:rPr>
        <w:t xml:space="preserve">Para casa, atividade da página </w:t>
      </w:r>
      <w:proofErr w:type="gramStart"/>
      <w:r w:rsidRPr="007242C7">
        <w:rPr>
          <w:rFonts w:ascii="Cambria" w:eastAsia="Times New Roman" w:hAnsi="Cambria" w:cs="Times New Roman"/>
          <w:i/>
          <w:sz w:val="28"/>
          <w:szCs w:val="28"/>
        </w:rPr>
        <w:t>19 questão</w:t>
      </w:r>
      <w:proofErr w:type="gramEnd"/>
      <w:r w:rsidRPr="007242C7">
        <w:rPr>
          <w:rFonts w:ascii="Cambria" w:eastAsia="Times New Roman" w:hAnsi="Cambria" w:cs="Times New Roman"/>
          <w:i/>
          <w:sz w:val="28"/>
          <w:szCs w:val="28"/>
        </w:rPr>
        <w:t xml:space="preserve"> 3 e leitura do “Para Relembrar” páginas 22 e 23</w:t>
      </w:r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="008A4B93" w:rsidRPr="007242C7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="008A4B93" w:rsidRPr="007242C7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="008A4B93" w:rsidRPr="007242C7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2122C6" w:rsidRPr="007242C7" w:rsidRDefault="002122C6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7242C7" w:rsidRDefault="007242C7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3ªAULA: MATEMÁTICA</w:t>
      </w:r>
    </w:p>
    <w:p w:rsidR="007E0D26" w:rsidRPr="007242C7" w:rsidRDefault="007E0D26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CA0246" w:rsidRPr="007242C7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:rsidR="00CA0246" w:rsidRPr="007242C7" w:rsidRDefault="007E0D26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CA0246" w:rsidRPr="007242C7">
        <w:rPr>
          <w:rFonts w:ascii="Cambria" w:eastAsia="Times New Roman" w:hAnsi="Cambria" w:cs="Times New Roman"/>
          <w:b/>
          <w:sz w:val="28"/>
          <w:szCs w:val="28"/>
        </w:rPr>
        <w:t>Estabelecimento de equivalências de um mesmo valor na utilização de diferentes cédulas e moedas (sistema monetário).</w:t>
      </w:r>
    </w:p>
    <w:p w:rsidR="007E0D26" w:rsidRPr="007242C7" w:rsidRDefault="007E0D26" w:rsidP="007242C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lastRenderedPageBreak/>
        <w:t>Ap</w:t>
      </w:r>
      <w:r w:rsidR="00F310D8" w:rsidRPr="007242C7">
        <w:rPr>
          <w:rFonts w:ascii="Cambria" w:eastAsia="Times New Roman" w:hAnsi="Cambria" w:cs="Times New Roman"/>
          <w:b/>
          <w:sz w:val="28"/>
          <w:szCs w:val="28"/>
        </w:rPr>
        <w:t xml:space="preserve">rendizagens Essenciais: </w:t>
      </w:r>
      <w:r w:rsidR="00CA0246" w:rsidRPr="007242C7">
        <w:rPr>
          <w:rFonts w:ascii="Cambria" w:eastAsia="Times New Roman" w:hAnsi="Cambria" w:cs="Times New Roman"/>
          <w:b/>
          <w:sz w:val="28"/>
          <w:szCs w:val="28"/>
        </w:rPr>
        <w:t>Reconhecer cédulas e moedas que circulam no Brasil e possíveis trocas entre cédulas e moedas em função de seus valores.</w:t>
      </w:r>
    </w:p>
    <w:p w:rsidR="007E0D26" w:rsidRPr="007242C7" w:rsidRDefault="007E0D26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7242C7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7242C7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7E0D26" w:rsidRPr="007242C7" w:rsidRDefault="007E0D26" w:rsidP="007242C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7242C7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7242C7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7E0D26" w:rsidRPr="007242C7" w:rsidRDefault="007E0D26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F310D8" w:rsidRPr="007242C7">
        <w:rPr>
          <w:rFonts w:ascii="Cambria" w:eastAsia="Times New Roman" w:hAnsi="Cambria" w:cs="Times New Roman"/>
          <w:b/>
          <w:sz w:val="28"/>
          <w:szCs w:val="28"/>
        </w:rPr>
        <w:t xml:space="preserve">ivro de </w:t>
      </w:r>
      <w:r w:rsidR="00CA0246" w:rsidRPr="007242C7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:rsidR="007E0D26" w:rsidRDefault="007E0D26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54740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C772F7" w:rsidRPr="00485B6C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https://youtu.be/HRc2fWCw_j4</w:t>
        </w:r>
      </w:hyperlink>
    </w:p>
    <w:p w:rsidR="007E0D26" w:rsidRPr="007242C7" w:rsidRDefault="007E0D26" w:rsidP="007242C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>Passo</w:t>
      </w:r>
      <w:r w:rsidR="00F310D8" w:rsidRPr="007242C7">
        <w:rPr>
          <w:rFonts w:ascii="Cambria" w:eastAsia="Times New Roman" w:hAnsi="Cambria" w:cs="Times New Roman"/>
          <w:b/>
          <w:sz w:val="28"/>
          <w:szCs w:val="28"/>
        </w:rPr>
        <w:t>1:</w:t>
      </w:r>
      <w:r w:rsidRPr="007242C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7E0D26" w:rsidRPr="007242C7" w:rsidRDefault="00F310D8" w:rsidP="007242C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 xml:space="preserve">Explorando </w:t>
      </w:r>
      <w:r w:rsidR="00CA0246" w:rsidRPr="007242C7">
        <w:rPr>
          <w:rFonts w:ascii="Cambria" w:eastAsia="Times New Roman" w:hAnsi="Cambria" w:cs="Times New Roman"/>
          <w:sz w:val="28"/>
          <w:szCs w:val="28"/>
        </w:rPr>
        <w:t>Conhecimentos</w:t>
      </w:r>
    </w:p>
    <w:p w:rsidR="007E0D26" w:rsidRPr="007242C7" w:rsidRDefault="00CA0246" w:rsidP="007242C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>Resolução das questões 01 e 02 da página 26</w:t>
      </w:r>
    </w:p>
    <w:p w:rsidR="00CA0246" w:rsidRPr="007242C7" w:rsidRDefault="00F82B7D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:rsidR="00CA0246" w:rsidRPr="007242C7" w:rsidRDefault="00CA0246" w:rsidP="007242C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>Resolução das questões 03 e 04 da página 27</w:t>
      </w:r>
    </w:p>
    <w:p w:rsidR="00CA0246" w:rsidRPr="007242C7" w:rsidRDefault="006F5022" w:rsidP="007242C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>Resolução das questões 05 e 06 da página 28</w:t>
      </w:r>
    </w:p>
    <w:p w:rsidR="00F310D8" w:rsidRPr="007242C7" w:rsidRDefault="006F5022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sz w:val="28"/>
          <w:szCs w:val="28"/>
        </w:rPr>
        <w:t>Passo 3: Para casa</w:t>
      </w:r>
    </w:p>
    <w:p w:rsidR="006F5022" w:rsidRPr="007242C7" w:rsidRDefault="006F5022" w:rsidP="007242C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7242C7">
        <w:rPr>
          <w:rFonts w:ascii="Cambria" w:eastAsia="Times New Roman" w:hAnsi="Cambria" w:cs="Times New Roman"/>
          <w:sz w:val="28"/>
          <w:szCs w:val="28"/>
        </w:rPr>
        <w:t>Resolução da página 27</w:t>
      </w:r>
    </w:p>
    <w:p w:rsidR="006F5022" w:rsidRPr="007242C7" w:rsidRDefault="006F5022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das atividade pelo </w:t>
      </w:r>
      <w:proofErr w:type="spellStart"/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7242C7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7242C7" w:rsidRDefault="007E0D26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7242C7" w:rsidRDefault="007E0D26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7242C7" w:rsidRDefault="007E0D26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7242C7" w:rsidRDefault="002122C6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7242C7" w:rsidRDefault="002122C6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7242C7" w:rsidRDefault="002122C6" w:rsidP="007242C7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21D43" w:rsidRPr="007242C7" w:rsidRDefault="00325D66" w:rsidP="007242C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621D43" w:rsidRPr="007242C7" w:rsidSect="0018249D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1053D1"/>
    <w:rsid w:val="0018249D"/>
    <w:rsid w:val="002122C6"/>
    <w:rsid w:val="002713A3"/>
    <w:rsid w:val="002B2823"/>
    <w:rsid w:val="002E1F09"/>
    <w:rsid w:val="00325D66"/>
    <w:rsid w:val="0054740C"/>
    <w:rsid w:val="00555DD4"/>
    <w:rsid w:val="005A2387"/>
    <w:rsid w:val="006F5022"/>
    <w:rsid w:val="007242C7"/>
    <w:rsid w:val="007568FC"/>
    <w:rsid w:val="007E0D26"/>
    <w:rsid w:val="008909E3"/>
    <w:rsid w:val="008A4B93"/>
    <w:rsid w:val="00C772F7"/>
    <w:rsid w:val="00CA0246"/>
    <w:rsid w:val="00DA1EB1"/>
    <w:rsid w:val="00F310D8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05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BmpIMCSS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TOY17S9D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Rc2fWCw_j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10</cp:revision>
  <dcterms:created xsi:type="dcterms:W3CDTF">2020-05-26T19:18:00Z</dcterms:created>
  <dcterms:modified xsi:type="dcterms:W3CDTF">2020-05-27T00:53:00Z</dcterms:modified>
</cp:coreProperties>
</file>