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93" w:rsidRPr="00AF33D0" w:rsidRDefault="000922F9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11AD0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C30F4" wp14:editId="358EDCC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2F9" w:rsidRDefault="000922F9" w:rsidP="000922F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C30F4" id="Grupo 7" o:spid="_x0000_s1026" style="position:absolute;left:0;text-align:left;margin-left:0;margin-top: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ESiGiawDAAAiC4AAA4AAAAAAAAAAAAAAAAAOgIAAGRycy9lMm9Eb2MueG1sUEsBAi0A&#10;FAAGAAgAAAAhAKomDr68AAAAIQEAABkAAAAAAAAAAAAAAAAAFg8AAGRycy9fcmVscy9lMm9Eb2Mu&#10;eG1sLnJlbHNQSwECLQAUAAYACAAAACEAx+32G9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0922F9" w:rsidRDefault="000922F9" w:rsidP="000922F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0922F9" w:rsidRPr="002B54F1" w:rsidRDefault="000922F9" w:rsidP="000922F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</w:p>
    <w:p w:rsidR="000922F9" w:rsidRPr="00F11AD0" w:rsidRDefault="000922F9" w:rsidP="000922F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:rsidR="000922F9" w:rsidRPr="00F11AD0" w:rsidRDefault="000922F9" w:rsidP="000922F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0922F9" w:rsidRPr="00F11AD0" w:rsidRDefault="000922F9" w:rsidP="000922F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02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proofErr w:type="gramStart"/>
      <w:r w:rsidR="00E95569"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 w:rsidR="00E95569">
        <w:rPr>
          <w:rFonts w:ascii="Cambria" w:hAnsi="Cambria"/>
          <w:b/>
          <w:color w:val="000000" w:themeColor="text1"/>
          <w:sz w:val="36"/>
          <w:szCs w:val="36"/>
        </w:rPr>
        <w:t xml:space="preserve"> DE 2020 - 3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6E4187" w:rsidRPr="00AF33D0" w:rsidRDefault="006E4187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Componente Curricular: Português</w:t>
      </w:r>
    </w:p>
    <w:p w:rsidR="006E4187" w:rsidRPr="00AF33D0" w:rsidRDefault="006E4187" w:rsidP="00AF33D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Objeto de Conhecimento: Carta pessoal</w:t>
      </w:r>
    </w:p>
    <w:p w:rsidR="006E4187" w:rsidRPr="00AF33D0" w:rsidRDefault="006E4187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Identificar informações contidas em uma carta, identificar diferenças entre cartas e mensagens por telefone celular </w:t>
      </w:r>
    </w:p>
    <w:p w:rsidR="006E4187" w:rsidRPr="00AF33D0" w:rsidRDefault="006E4187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AF33D0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AF33D0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8A4B93" w:rsidRPr="00AF33D0" w:rsidRDefault="008A4B93" w:rsidP="00AF33D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F33D0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AF33D0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AF33D0" w:rsidRDefault="008A4B93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AF33D0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6E4187" w:rsidRPr="00AF33D0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8A4B93" w:rsidRDefault="008A4B93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FE25B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FE25B1" w:rsidRPr="00A65CA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https://youtu.be/L9sam-qG1kg</w:t>
        </w:r>
      </w:hyperlink>
    </w:p>
    <w:p w:rsidR="008A4B93" w:rsidRPr="00AF33D0" w:rsidRDefault="008A4B93" w:rsidP="00AF33D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AF33D0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="006E4187" w:rsidRPr="00AF33D0">
        <w:rPr>
          <w:rFonts w:ascii="Cambria" w:eastAsia="Times New Roman" w:hAnsi="Cambria" w:cs="Times New Roman"/>
          <w:b/>
          <w:sz w:val="28"/>
          <w:szCs w:val="28"/>
        </w:rPr>
        <w:t>Responder às questões contidas nos slides</w:t>
      </w:r>
    </w:p>
    <w:p w:rsidR="008A4B93" w:rsidRPr="00AF33D0" w:rsidRDefault="002B2823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="008A4B93" w:rsidRPr="00AF33D0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="008A4B93" w:rsidRPr="00AF33D0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="008A4B93" w:rsidRPr="00AF33D0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="008A4B93" w:rsidRPr="00AF33D0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="008A4B93" w:rsidRPr="00AF33D0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2122C6" w:rsidRPr="00AF33D0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HISTÓRIA </w:t>
      </w:r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Componente Curricular: História</w:t>
      </w:r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Objeto de Conhecimento: Vida e trabalho no espaço rural</w:t>
      </w:r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Aprendizagens Essenciais: Identificar modos de vida no espaço rural no presente, comparando-os com os do passado</w:t>
      </w:r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AF33D0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AF33D0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F33D0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AF33D0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Para a aula você vai precisar do livro de História e Geografia</w:t>
      </w:r>
    </w:p>
    <w:p w:rsid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7160E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7160EC" w:rsidRPr="00A65CA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https://youtu.be/eYHLUPuLqZs</w:t>
        </w:r>
      </w:hyperlink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AF33D0">
        <w:rPr>
          <w:rFonts w:ascii="Cambria" w:eastAsia="Times New Roman" w:hAnsi="Cambria" w:cs="Times New Roman"/>
          <w:b/>
          <w:sz w:val="28"/>
          <w:szCs w:val="28"/>
        </w:rPr>
        <w:t>Passo1: Explorar as páginas 28 e 29 da abertura do capítulo</w:t>
      </w:r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 xml:space="preserve">Passo 2: Leitura das páginas 30 e 31 </w:t>
      </w:r>
    </w:p>
    <w:p w:rsidR="00AF33D0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Passo 3: Agora é com você</w:t>
      </w:r>
    </w:p>
    <w:p w:rsidR="00AF33D0" w:rsidRPr="00AF33D0" w:rsidRDefault="00AF33D0" w:rsidP="00900B5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sz w:val="28"/>
          <w:szCs w:val="28"/>
        </w:rPr>
        <w:t>Resolver as questões 01 e 02 da página 31</w:t>
      </w:r>
    </w:p>
    <w:p w:rsidR="00AF33D0" w:rsidRPr="00AF33D0" w:rsidRDefault="00AF33D0" w:rsidP="00AF33D0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2122C6" w:rsidRPr="00AF33D0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AF33D0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AF33D0" w:rsidRDefault="00AF33D0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3ªAULA: MATEMÁTICA</w:t>
      </w:r>
    </w:p>
    <w:p w:rsidR="002122C6" w:rsidRPr="00AF33D0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6E4187" w:rsidRPr="00AF33D0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6E4187" w:rsidRPr="00AF33D0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AF33D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6E4187" w:rsidRPr="00AF33D0">
        <w:rPr>
          <w:rFonts w:ascii="Cambria" w:eastAsia="Times New Roman" w:hAnsi="Cambria" w:cs="Times New Roman"/>
          <w:b/>
          <w:sz w:val="28"/>
          <w:szCs w:val="28"/>
        </w:rPr>
        <w:t>Construção de fatos fundamentais da adição e subtração</w:t>
      </w:r>
    </w:p>
    <w:p w:rsidR="006E4187" w:rsidRPr="00AF33D0" w:rsidRDefault="007568FC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6E4187" w:rsidRPr="00AF33D0">
        <w:rPr>
          <w:rFonts w:ascii="Cambria" w:eastAsia="Times New Roman" w:hAnsi="Cambria" w:cs="Times New Roman"/>
          <w:b/>
          <w:sz w:val="28"/>
          <w:szCs w:val="28"/>
        </w:rPr>
        <w:t>Resolver problemas de adição e subtração</w:t>
      </w:r>
    </w:p>
    <w:p w:rsidR="002122C6" w:rsidRPr="00AF33D0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AF33D0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AF33D0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AF33D0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sz w:val="28"/>
          <w:szCs w:val="28"/>
        </w:rPr>
        <w:lastRenderedPageBreak/>
        <w:t xml:space="preserve">Hoje, você vai estudar usando um roteiro de estudos. Mas o que é um roteiro de estudos? É um passo a passo pensado para te auxiliar a estudar o assunto </w:t>
      </w:r>
      <w:proofErr w:type="gramStart"/>
      <w:r w:rsidRPr="00AF33D0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AF33D0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AF33D0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AF33D0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6E4187" w:rsidRPr="00AF33D0">
        <w:rPr>
          <w:rFonts w:ascii="Cambria" w:eastAsia="Times New Roman" w:hAnsi="Cambria" w:cs="Times New Roman"/>
          <w:b/>
          <w:sz w:val="28"/>
          <w:szCs w:val="28"/>
        </w:rPr>
        <w:t>Matemática</w:t>
      </w:r>
      <w:r w:rsidRPr="00AF33D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D9308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D93083" w:rsidRPr="00A65CA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https://youtu.be/N45CC-jrZvo</w:t>
        </w:r>
      </w:hyperlink>
    </w:p>
    <w:p w:rsidR="002122C6" w:rsidRPr="00AF33D0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AF33D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6E4187" w:rsidRPr="00AF33D0">
        <w:rPr>
          <w:rFonts w:ascii="Cambria" w:eastAsia="Times New Roman" w:hAnsi="Cambria" w:cs="Times New Roman"/>
          <w:b/>
          <w:sz w:val="28"/>
          <w:szCs w:val="28"/>
        </w:rPr>
        <w:t>Página 36</w:t>
      </w:r>
    </w:p>
    <w:p w:rsidR="002122C6" w:rsidRPr="00AF33D0" w:rsidRDefault="002122C6" w:rsidP="005F2FB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sz w:val="28"/>
          <w:szCs w:val="28"/>
        </w:rPr>
        <w:t>Explora</w:t>
      </w:r>
      <w:r w:rsidR="006E4187" w:rsidRPr="00AF33D0">
        <w:rPr>
          <w:rFonts w:ascii="Cambria" w:eastAsia="Times New Roman" w:hAnsi="Cambria" w:cs="Times New Roman"/>
          <w:sz w:val="28"/>
          <w:szCs w:val="28"/>
        </w:rPr>
        <w:t>r e compreender o jogo da colmeia</w:t>
      </w:r>
    </w:p>
    <w:p w:rsidR="002122C6" w:rsidRPr="00AF33D0" w:rsidRDefault="002122C6" w:rsidP="005F2FB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E4187" w:rsidRPr="00AF33D0" w:rsidRDefault="006E4187" w:rsidP="005F2FB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AF33D0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6E4187" w:rsidRPr="00AF33D0" w:rsidRDefault="006E4187" w:rsidP="005F2FB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sz w:val="28"/>
          <w:szCs w:val="28"/>
        </w:rPr>
        <w:t xml:space="preserve">Resolver as páginas 37, 38 </w:t>
      </w:r>
    </w:p>
    <w:p w:rsidR="006E4187" w:rsidRPr="00AF33D0" w:rsidRDefault="006E4187" w:rsidP="005F2FB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sz w:val="28"/>
          <w:szCs w:val="28"/>
        </w:rPr>
        <w:t>Resolver o item a da questão 03 da página 39</w:t>
      </w:r>
    </w:p>
    <w:p w:rsidR="006E4187" w:rsidRPr="00AF33D0" w:rsidRDefault="006E4187" w:rsidP="005F2FB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sz w:val="28"/>
          <w:szCs w:val="28"/>
        </w:rPr>
        <w:t>Passo 3: Para casa</w:t>
      </w:r>
    </w:p>
    <w:p w:rsidR="006E4187" w:rsidRPr="00AF33D0" w:rsidRDefault="006E4187" w:rsidP="005F2FBB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F33D0">
        <w:rPr>
          <w:rFonts w:ascii="Cambria" w:eastAsia="Times New Roman" w:hAnsi="Cambria" w:cs="Times New Roman"/>
          <w:sz w:val="28"/>
          <w:szCs w:val="28"/>
        </w:rPr>
        <w:t>Resolver o item b da questão 03 da página 39</w:t>
      </w:r>
    </w:p>
    <w:p w:rsidR="006E4187" w:rsidRPr="00AF33D0" w:rsidRDefault="006E4187" w:rsidP="00AF33D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Pr="00AF33D0" w:rsidRDefault="002122C6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AF33D0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AF33D0" w:rsidRDefault="007E0D26" w:rsidP="00AF33D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7E0D26" w:rsidRPr="00AF33D0" w:rsidSect="00AF33D0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0922F9"/>
    <w:rsid w:val="002122C6"/>
    <w:rsid w:val="002713A3"/>
    <w:rsid w:val="002B2823"/>
    <w:rsid w:val="002E1F09"/>
    <w:rsid w:val="00555DD4"/>
    <w:rsid w:val="005A2387"/>
    <w:rsid w:val="005F2FBB"/>
    <w:rsid w:val="006E4187"/>
    <w:rsid w:val="007160EC"/>
    <w:rsid w:val="007568FC"/>
    <w:rsid w:val="007E0D26"/>
    <w:rsid w:val="008909E3"/>
    <w:rsid w:val="008A4B93"/>
    <w:rsid w:val="00900B57"/>
    <w:rsid w:val="00971428"/>
    <w:rsid w:val="00AF33D0"/>
    <w:rsid w:val="00D93083"/>
    <w:rsid w:val="00E85605"/>
    <w:rsid w:val="00E95569"/>
    <w:rsid w:val="00F310D8"/>
    <w:rsid w:val="00F82B7D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E25B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2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HLUPuLq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9sam-qG1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45CC-jrZv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11</cp:revision>
  <dcterms:created xsi:type="dcterms:W3CDTF">2020-05-31T13:51:00Z</dcterms:created>
  <dcterms:modified xsi:type="dcterms:W3CDTF">2020-06-02T00:42:00Z</dcterms:modified>
</cp:coreProperties>
</file>