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CAE6" w14:textId="5C08E631" w:rsidR="00CC7F87" w:rsidRDefault="007A1421" w:rsidP="00CC7F8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BFECB" wp14:editId="2AA14FA6">
            <wp:simplePos x="0" y="0"/>
            <wp:positionH relativeFrom="column">
              <wp:posOffset>1581150</wp:posOffset>
            </wp:positionH>
            <wp:positionV relativeFrom="paragraph">
              <wp:posOffset>106045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C86AEAD" w14:textId="646A45E9" w:rsidR="00CC7F87" w:rsidRPr="00106C3D" w:rsidRDefault="00CC7F87" w:rsidP="00CC7F8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5E7E382" w14:textId="77777777" w:rsidR="00CC7F87" w:rsidRDefault="00CC7F87" w:rsidP="00CC7F87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A50CBB9" w14:textId="77777777" w:rsidR="007A1421" w:rsidRDefault="007A1421" w:rsidP="007A142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5ACF0F0" w14:textId="22EAF1F3" w:rsidR="007A1421" w:rsidRDefault="007A1421" w:rsidP="007A142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 xml:space="preserve">17 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C0FE910" w14:textId="77777777" w:rsidR="00CC7F87" w:rsidRDefault="00CC7F87" w:rsidP="00CC7F87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0D6922F" w14:textId="69AC1941" w:rsidR="00CC7F87" w:rsidRPr="007A1421" w:rsidRDefault="00CC7F87" w:rsidP="007A1421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1ª AULA : LÍNGUA PORTUGUESA.</w:t>
      </w:r>
    </w:p>
    <w:p w14:paraId="52B2F3C8" w14:textId="77777777" w:rsidR="00CC7F87" w:rsidRPr="007A1421" w:rsidRDefault="00CC7F87" w:rsidP="007A142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Capítulo 7:</w:t>
      </w:r>
      <w:r w:rsidRPr="007A1421">
        <w:rPr>
          <w:rFonts w:ascii="Arial" w:hAnsi="Arial" w:cs="Arial"/>
          <w:sz w:val="28"/>
          <w:szCs w:val="28"/>
        </w:rPr>
        <w:t xml:space="preserve"> Essas linhas que escrevo... </w:t>
      </w:r>
      <w:r w:rsidRPr="007A1421">
        <w:rPr>
          <w:rFonts w:ascii="Arial" w:hAnsi="Arial" w:cs="Arial"/>
          <w:b/>
          <w:bCs/>
          <w:sz w:val="28"/>
          <w:szCs w:val="28"/>
        </w:rPr>
        <w:t>Páginas:</w:t>
      </w:r>
      <w:r w:rsidRPr="007A1421">
        <w:rPr>
          <w:rFonts w:ascii="Arial" w:hAnsi="Arial" w:cs="Arial"/>
          <w:sz w:val="28"/>
          <w:szCs w:val="28"/>
        </w:rPr>
        <w:t xml:space="preserve"> 37 a 39.</w:t>
      </w:r>
    </w:p>
    <w:p w14:paraId="363F3046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1421">
        <w:rPr>
          <w:rFonts w:ascii="Arial" w:hAnsi="Arial" w:cs="Arial"/>
          <w:b/>
          <w:sz w:val="28"/>
          <w:szCs w:val="28"/>
        </w:rPr>
        <w:t>Objeto de conhecimento:</w:t>
      </w:r>
      <w:r w:rsidRPr="007A1421">
        <w:rPr>
          <w:rFonts w:ascii="Arial" w:hAnsi="Arial" w:cs="Arial"/>
          <w:bCs/>
          <w:sz w:val="28"/>
          <w:szCs w:val="28"/>
        </w:rPr>
        <w:t xml:space="preserve"> Leitura/escuta: E-mail.</w:t>
      </w:r>
    </w:p>
    <w:p w14:paraId="312BC77F" w14:textId="547F8286" w:rsidR="00CC7F87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A1421">
        <w:rPr>
          <w:rFonts w:ascii="Arial" w:hAnsi="Arial" w:cs="Arial"/>
          <w:bCs/>
          <w:sz w:val="28"/>
          <w:szCs w:val="28"/>
        </w:rPr>
        <w:t>Ler e compreender, de maneira autônoma, o gênero textual e-mail, identificando suas características estruturais e finalidades comunicativas</w:t>
      </w:r>
      <w:r w:rsidRPr="007A1421">
        <w:rPr>
          <w:rFonts w:ascii="Arial" w:hAnsi="Arial" w:cs="Arial"/>
          <w:sz w:val="28"/>
          <w:szCs w:val="28"/>
        </w:rPr>
        <w:t>.</w:t>
      </w:r>
    </w:p>
    <w:p w14:paraId="3ABF2B11" w14:textId="77777777" w:rsidR="007A1421" w:rsidRPr="007A1421" w:rsidRDefault="007A1421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911359" w14:textId="7D74BD3F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Link da videoaula:</w:t>
      </w:r>
      <w:r w:rsidRPr="007A142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4738EE" w:rsidRPr="004738E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https://youtu.be/A4nd5-H30cM</w:t>
        </w:r>
      </w:hyperlink>
      <w:r w:rsidR="004738EE">
        <w:rPr>
          <w:rFonts w:ascii="Arial" w:hAnsi="Arial" w:cs="Arial"/>
          <w:sz w:val="28"/>
          <w:szCs w:val="28"/>
        </w:rPr>
        <w:t xml:space="preserve"> </w:t>
      </w:r>
    </w:p>
    <w:p w14:paraId="13A030BA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79F88F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9414722" w14:textId="77777777" w:rsidR="00CC7F87" w:rsidRPr="007A1421" w:rsidRDefault="00CC7F87" w:rsidP="007A1421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7A1421">
        <w:rPr>
          <w:rFonts w:ascii="Arial" w:hAnsi="Arial" w:cs="Arial"/>
          <w:bCs/>
          <w:sz w:val="28"/>
          <w:szCs w:val="28"/>
        </w:rPr>
        <w:t>Outro texto, novas ideias p.37 e 38, questões 1 a 6.</w:t>
      </w:r>
    </w:p>
    <w:p w14:paraId="5852E49A" w14:textId="77777777" w:rsidR="00CC7F87" w:rsidRPr="007A1421" w:rsidRDefault="00CC7F87" w:rsidP="007A1421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Atividade de casa:</w:t>
      </w:r>
      <w:r w:rsidRPr="007A1421">
        <w:rPr>
          <w:rFonts w:ascii="Arial" w:hAnsi="Arial" w:cs="Arial"/>
          <w:bCs/>
          <w:sz w:val="28"/>
          <w:szCs w:val="28"/>
        </w:rPr>
        <w:t xml:space="preserve"> Outro texto, novas ideias p.39, questões 7, 8 e 9. </w:t>
      </w:r>
    </w:p>
    <w:p w14:paraId="7F18CE85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5B7B7B4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E664F11" w14:textId="7F0339C0" w:rsidR="00CC7F87" w:rsidRPr="007A1421" w:rsidRDefault="00CC7F87" w:rsidP="007A1421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2ª AULA : MATEMÁTICA.</w:t>
      </w:r>
    </w:p>
    <w:p w14:paraId="35F44765" w14:textId="77777777" w:rsidR="00CC7F87" w:rsidRPr="007A1421" w:rsidRDefault="00CC7F87" w:rsidP="007A14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7A1421">
        <w:rPr>
          <w:rFonts w:ascii="Arial" w:hAnsi="Arial" w:cs="Arial"/>
          <w:bCs/>
          <w:sz w:val="28"/>
          <w:szCs w:val="28"/>
        </w:rPr>
        <w:t>Ganhar e perder</w:t>
      </w:r>
      <w:r w:rsidRPr="007A1421">
        <w:rPr>
          <w:rFonts w:ascii="Arial" w:hAnsi="Arial" w:cs="Arial"/>
          <w:sz w:val="28"/>
          <w:szCs w:val="28"/>
        </w:rPr>
        <w:t>.</w:t>
      </w:r>
      <w:r w:rsidRPr="007A1421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D747D3" w:rsidRPr="007A1421">
        <w:rPr>
          <w:rFonts w:ascii="Arial" w:hAnsi="Arial" w:cs="Arial"/>
          <w:bCs/>
          <w:sz w:val="28"/>
          <w:szCs w:val="28"/>
        </w:rPr>
        <w:t>49 a 51</w:t>
      </w:r>
      <w:r w:rsidRPr="007A1421">
        <w:rPr>
          <w:rFonts w:ascii="Arial" w:hAnsi="Arial" w:cs="Arial"/>
          <w:sz w:val="28"/>
          <w:szCs w:val="28"/>
        </w:rPr>
        <w:t>.</w:t>
      </w:r>
    </w:p>
    <w:p w14:paraId="7763D038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1421">
        <w:rPr>
          <w:rFonts w:ascii="Arial" w:hAnsi="Arial" w:cs="Arial"/>
          <w:b/>
          <w:sz w:val="28"/>
          <w:szCs w:val="28"/>
        </w:rPr>
        <w:t>Objeto de conhecimento:</w:t>
      </w:r>
      <w:r w:rsidRPr="007A1421">
        <w:rPr>
          <w:rFonts w:ascii="Arial" w:hAnsi="Arial" w:cs="Arial"/>
          <w:bCs/>
          <w:sz w:val="28"/>
          <w:szCs w:val="28"/>
        </w:rPr>
        <w:t xml:space="preserve"> Procedimentos de cálculo (mental e escrito) com números naturais: adição e subtração.</w:t>
      </w:r>
      <w:r w:rsidR="00D747D3" w:rsidRPr="007A1421">
        <w:rPr>
          <w:rFonts w:ascii="Arial" w:hAnsi="Arial" w:cs="Arial"/>
          <w:bCs/>
          <w:sz w:val="28"/>
          <w:szCs w:val="28"/>
        </w:rPr>
        <w:t xml:space="preserve"> Unidade de milhar.</w:t>
      </w:r>
    </w:p>
    <w:p w14:paraId="4B37EF13" w14:textId="52E40397" w:rsidR="00CC7F87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747D3" w:rsidRPr="007A1421">
        <w:rPr>
          <w:rFonts w:ascii="Arial" w:hAnsi="Arial" w:cs="Arial"/>
          <w:bCs/>
          <w:sz w:val="28"/>
          <w:szCs w:val="28"/>
        </w:rPr>
        <w:t>Elaborar e comparar escritas numéricas de até quatro dígitos, observando a posição e a quantidade de algarismos</w:t>
      </w:r>
      <w:r w:rsidRPr="007A1421">
        <w:rPr>
          <w:rFonts w:ascii="Arial" w:hAnsi="Arial" w:cs="Arial"/>
          <w:sz w:val="28"/>
          <w:szCs w:val="28"/>
        </w:rPr>
        <w:t>.</w:t>
      </w:r>
    </w:p>
    <w:p w14:paraId="106A9E96" w14:textId="77777777" w:rsidR="007A1421" w:rsidRPr="007A1421" w:rsidRDefault="007A1421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DB9A1F" w14:textId="54A56B9D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Link da videoaula:</w:t>
      </w:r>
      <w:r w:rsidRPr="007A142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4738EE" w:rsidRPr="004738E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https://youtu.be/NGZ60WAl6z4</w:t>
        </w:r>
      </w:hyperlink>
      <w:r w:rsidR="004738EE">
        <w:rPr>
          <w:rFonts w:ascii="Arial" w:hAnsi="Arial" w:cs="Arial"/>
          <w:sz w:val="28"/>
          <w:szCs w:val="28"/>
        </w:rPr>
        <w:t xml:space="preserve"> </w:t>
      </w:r>
    </w:p>
    <w:p w14:paraId="72B47884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805751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6A27F8A" w14:textId="77777777" w:rsidR="00CC7F87" w:rsidRPr="007A1421" w:rsidRDefault="00CC7F87" w:rsidP="007A14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747D3" w:rsidRPr="007A1421">
        <w:rPr>
          <w:rFonts w:ascii="Arial" w:hAnsi="Arial" w:cs="Arial"/>
          <w:bCs/>
          <w:sz w:val="28"/>
          <w:szCs w:val="28"/>
        </w:rPr>
        <w:t>Aperte o passo p.49, questão 3; Atividade preparatória</w:t>
      </w:r>
      <w:r w:rsidRPr="007A1421">
        <w:rPr>
          <w:rFonts w:ascii="Arial" w:hAnsi="Arial" w:cs="Arial"/>
          <w:bCs/>
          <w:sz w:val="28"/>
          <w:szCs w:val="28"/>
        </w:rPr>
        <w:t>.</w:t>
      </w:r>
    </w:p>
    <w:p w14:paraId="4303A50D" w14:textId="77777777" w:rsidR="00CC7F87" w:rsidRPr="007A1421" w:rsidRDefault="00CC7F87" w:rsidP="007A14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Atividade de casa:</w:t>
      </w:r>
      <w:r w:rsidR="00AE6A80" w:rsidRPr="007A1421">
        <w:rPr>
          <w:rFonts w:ascii="Arial" w:hAnsi="Arial" w:cs="Arial"/>
          <w:sz w:val="28"/>
          <w:szCs w:val="28"/>
        </w:rPr>
        <w:t xml:space="preserve"> Aperte o passo p.50 e 51, questões 4 a 9</w:t>
      </w:r>
      <w:r w:rsidRPr="007A1421">
        <w:rPr>
          <w:rFonts w:ascii="Arial" w:hAnsi="Arial" w:cs="Arial"/>
          <w:sz w:val="28"/>
          <w:szCs w:val="28"/>
        </w:rPr>
        <w:t>.</w:t>
      </w:r>
    </w:p>
    <w:p w14:paraId="7DDFCE58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805A99" w14:textId="35B5752E" w:rsidR="00CC7F87" w:rsidRPr="007A1421" w:rsidRDefault="00CC7F87" w:rsidP="007A1421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8205C92" w14:textId="77777777" w:rsidR="00CC7F87" w:rsidRPr="007A1421" w:rsidRDefault="00CC7F87" w:rsidP="007A14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Capítulo 7:</w:t>
      </w:r>
      <w:r w:rsidRPr="007A1421">
        <w:rPr>
          <w:rFonts w:ascii="Arial" w:hAnsi="Arial" w:cs="Arial"/>
          <w:sz w:val="28"/>
          <w:szCs w:val="28"/>
        </w:rPr>
        <w:t xml:space="preserve"> Vida e trabalho no espaço rural</w:t>
      </w:r>
      <w:r w:rsidR="00AE6A80" w:rsidRPr="007A1421">
        <w:rPr>
          <w:rFonts w:ascii="Arial" w:hAnsi="Arial" w:cs="Arial"/>
          <w:sz w:val="28"/>
          <w:szCs w:val="28"/>
        </w:rPr>
        <w:t xml:space="preserve"> atual</w:t>
      </w:r>
      <w:r w:rsidRPr="007A1421">
        <w:rPr>
          <w:rFonts w:ascii="Arial" w:hAnsi="Arial" w:cs="Arial"/>
          <w:sz w:val="28"/>
          <w:szCs w:val="28"/>
        </w:rPr>
        <w:t xml:space="preserve">. </w:t>
      </w:r>
      <w:r w:rsidRPr="007A1421">
        <w:rPr>
          <w:rFonts w:ascii="Arial" w:hAnsi="Arial" w:cs="Arial"/>
          <w:b/>
          <w:bCs/>
          <w:sz w:val="28"/>
          <w:szCs w:val="28"/>
        </w:rPr>
        <w:t>Págs.:</w:t>
      </w:r>
      <w:r w:rsidRPr="007A1421">
        <w:rPr>
          <w:rFonts w:ascii="Arial" w:hAnsi="Arial" w:cs="Arial"/>
          <w:sz w:val="28"/>
          <w:szCs w:val="28"/>
        </w:rPr>
        <w:t xml:space="preserve"> </w:t>
      </w:r>
      <w:r w:rsidR="00AE6A80" w:rsidRPr="007A1421">
        <w:rPr>
          <w:rFonts w:ascii="Arial" w:hAnsi="Arial" w:cs="Arial"/>
          <w:sz w:val="28"/>
          <w:szCs w:val="28"/>
        </w:rPr>
        <w:t>40 e 41</w:t>
      </w:r>
      <w:r w:rsidRPr="007A1421">
        <w:rPr>
          <w:rFonts w:ascii="Arial" w:hAnsi="Arial" w:cs="Arial"/>
          <w:sz w:val="28"/>
          <w:szCs w:val="28"/>
        </w:rPr>
        <w:t>.</w:t>
      </w:r>
    </w:p>
    <w:p w14:paraId="0C8C47B3" w14:textId="77777777" w:rsidR="00CC7F87" w:rsidRPr="007A1421" w:rsidRDefault="00AE6A80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1421">
        <w:rPr>
          <w:rFonts w:ascii="Arial" w:hAnsi="Arial" w:cs="Arial"/>
          <w:b/>
          <w:sz w:val="28"/>
          <w:szCs w:val="28"/>
        </w:rPr>
        <w:t>Objet</w:t>
      </w:r>
      <w:r w:rsidR="00CC7F87" w:rsidRPr="007A1421">
        <w:rPr>
          <w:rFonts w:ascii="Arial" w:hAnsi="Arial" w:cs="Arial"/>
          <w:b/>
          <w:sz w:val="28"/>
          <w:szCs w:val="28"/>
        </w:rPr>
        <w:t>os de conhecimento:</w:t>
      </w:r>
      <w:r w:rsidR="00CC7F87" w:rsidRPr="007A1421">
        <w:rPr>
          <w:rFonts w:ascii="Arial" w:hAnsi="Arial" w:cs="Arial"/>
          <w:bCs/>
          <w:sz w:val="28"/>
          <w:szCs w:val="28"/>
        </w:rPr>
        <w:t xml:space="preserve"> </w:t>
      </w:r>
      <w:r w:rsidRPr="007A1421">
        <w:rPr>
          <w:rFonts w:ascii="Arial" w:hAnsi="Arial" w:cs="Arial"/>
          <w:bCs/>
          <w:sz w:val="28"/>
          <w:szCs w:val="28"/>
        </w:rPr>
        <w:t>Migrações dos espaços rurais para os urbanos e dos espaços urbanos para os rurais</w:t>
      </w:r>
      <w:r w:rsidR="00CC7F87" w:rsidRPr="007A1421">
        <w:rPr>
          <w:rFonts w:ascii="Arial" w:hAnsi="Arial" w:cs="Arial"/>
          <w:bCs/>
          <w:sz w:val="28"/>
          <w:szCs w:val="28"/>
        </w:rPr>
        <w:t>.</w:t>
      </w:r>
    </w:p>
    <w:p w14:paraId="7CA75ED6" w14:textId="65529517" w:rsidR="00CC7F87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A1421">
        <w:rPr>
          <w:rFonts w:ascii="Arial" w:hAnsi="Arial" w:cs="Arial"/>
          <w:sz w:val="28"/>
          <w:szCs w:val="28"/>
        </w:rPr>
        <w:t xml:space="preserve"> </w:t>
      </w:r>
      <w:r w:rsidR="00AE6A80" w:rsidRPr="007A1421">
        <w:rPr>
          <w:rFonts w:ascii="Arial" w:hAnsi="Arial" w:cs="Arial"/>
          <w:sz w:val="28"/>
          <w:szCs w:val="28"/>
        </w:rPr>
        <w:t>Identificar modos de vida no espaço rural no presente, comparando-os com os do passado</w:t>
      </w:r>
      <w:r w:rsidRPr="007A1421">
        <w:rPr>
          <w:rFonts w:ascii="Arial" w:hAnsi="Arial" w:cs="Arial"/>
          <w:sz w:val="28"/>
          <w:szCs w:val="28"/>
        </w:rPr>
        <w:t>.</w:t>
      </w:r>
    </w:p>
    <w:p w14:paraId="2C2E80D4" w14:textId="77777777" w:rsidR="007A1421" w:rsidRPr="007A1421" w:rsidRDefault="007A1421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EE3C84" w14:textId="67A7A286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Link da videoaula:</w:t>
      </w:r>
      <w:r w:rsidRPr="007A142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738EE" w:rsidRPr="004738E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https://youtu.be/znuGSJfTizE</w:t>
        </w:r>
      </w:hyperlink>
      <w:r w:rsidR="004738EE" w:rsidRPr="004738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9468B3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815F37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B2E7FB2" w14:textId="77777777" w:rsidR="00CC7F87" w:rsidRPr="007A1421" w:rsidRDefault="00CC7F87" w:rsidP="007A14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Atividades propostas:</w:t>
      </w:r>
      <w:r w:rsidRPr="007A1421">
        <w:rPr>
          <w:rFonts w:ascii="Arial" w:hAnsi="Arial" w:cs="Arial"/>
          <w:bCs/>
          <w:sz w:val="28"/>
          <w:szCs w:val="28"/>
        </w:rPr>
        <w:t xml:space="preserve"> </w:t>
      </w:r>
      <w:r w:rsidR="00AE6A80" w:rsidRPr="007A1421">
        <w:rPr>
          <w:rFonts w:ascii="Arial" w:hAnsi="Arial" w:cs="Arial"/>
          <w:bCs/>
          <w:sz w:val="28"/>
          <w:szCs w:val="28"/>
        </w:rPr>
        <w:t xml:space="preserve">Do campo à cidade e da cidade ao campo p.40; </w:t>
      </w:r>
      <w:proofErr w:type="gramStart"/>
      <w:r w:rsidR="00AE6A80" w:rsidRPr="007A1421">
        <w:rPr>
          <w:rFonts w:ascii="Arial" w:hAnsi="Arial" w:cs="Arial"/>
          <w:bCs/>
          <w:sz w:val="28"/>
          <w:szCs w:val="28"/>
        </w:rPr>
        <w:t>Ler e descobrir</w:t>
      </w:r>
      <w:proofErr w:type="gramEnd"/>
      <w:r w:rsidR="00AE6A80" w:rsidRPr="007A1421">
        <w:rPr>
          <w:rFonts w:ascii="Arial" w:hAnsi="Arial" w:cs="Arial"/>
          <w:bCs/>
          <w:sz w:val="28"/>
          <w:szCs w:val="28"/>
        </w:rPr>
        <w:t xml:space="preserve"> p.41</w:t>
      </w:r>
      <w:r w:rsidRPr="007A1421">
        <w:rPr>
          <w:rFonts w:ascii="Arial" w:hAnsi="Arial" w:cs="Arial"/>
          <w:bCs/>
          <w:sz w:val="28"/>
          <w:szCs w:val="28"/>
        </w:rPr>
        <w:t>.</w:t>
      </w:r>
    </w:p>
    <w:p w14:paraId="21E5AAC8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2D574CE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EEB483" w14:textId="0F1106F5" w:rsidR="00CC7F87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B44927D" w14:textId="30B482B4" w:rsidR="007A1421" w:rsidRDefault="007A1421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806FD33" w14:textId="77777777" w:rsidR="007A1421" w:rsidRPr="007A1421" w:rsidRDefault="007A1421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8FEFD7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803E98" w14:textId="52590831" w:rsidR="00CC7F87" w:rsidRPr="007A1421" w:rsidRDefault="00CC7F87" w:rsidP="007A1421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20EE2197" w14:textId="77777777" w:rsidR="00CC7F87" w:rsidRPr="007A1421" w:rsidRDefault="00CC7F87" w:rsidP="007A142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Capítulo 7:</w:t>
      </w:r>
      <w:r w:rsidRPr="007A1421">
        <w:rPr>
          <w:rFonts w:ascii="Arial" w:hAnsi="Arial" w:cs="Arial"/>
          <w:bCs/>
          <w:sz w:val="28"/>
          <w:szCs w:val="28"/>
        </w:rPr>
        <w:t xml:space="preserve"> Vida e aspectos culturais do campo. </w:t>
      </w:r>
      <w:r w:rsidRPr="007A1421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Pr="007A1421">
        <w:rPr>
          <w:rFonts w:ascii="Arial" w:hAnsi="Arial" w:cs="Arial"/>
          <w:bCs/>
          <w:sz w:val="28"/>
          <w:szCs w:val="28"/>
        </w:rPr>
        <w:t>118 e 119</w:t>
      </w:r>
      <w:r w:rsidRPr="007A1421">
        <w:rPr>
          <w:rFonts w:ascii="Arial" w:hAnsi="Arial" w:cs="Arial"/>
          <w:sz w:val="28"/>
          <w:szCs w:val="28"/>
        </w:rPr>
        <w:t>.</w:t>
      </w:r>
    </w:p>
    <w:p w14:paraId="6A8B658F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142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421">
        <w:rPr>
          <w:rFonts w:ascii="Arial" w:hAnsi="Arial" w:cs="Arial"/>
          <w:sz w:val="28"/>
          <w:szCs w:val="28"/>
        </w:rPr>
        <w:t>Vida e aspectos culturais do campo.</w:t>
      </w:r>
    </w:p>
    <w:p w14:paraId="00C418A3" w14:textId="5F2C3DC8" w:rsidR="00CC7F87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E55204" w:rsidRPr="007A1421">
        <w:rPr>
          <w:rFonts w:ascii="Arial" w:hAnsi="Arial" w:cs="Arial"/>
          <w:bCs/>
          <w:sz w:val="28"/>
          <w:szCs w:val="28"/>
        </w:rPr>
        <w:t>Identificar marcas de contribuição cultural de grupos de diferentes origens</w:t>
      </w:r>
      <w:r w:rsidRPr="007A1421">
        <w:rPr>
          <w:rFonts w:ascii="Arial" w:hAnsi="Arial" w:cs="Arial"/>
          <w:bCs/>
          <w:sz w:val="28"/>
          <w:szCs w:val="28"/>
        </w:rPr>
        <w:t>.</w:t>
      </w:r>
    </w:p>
    <w:p w14:paraId="3F4AFA99" w14:textId="77777777" w:rsidR="007A1421" w:rsidRPr="007A1421" w:rsidRDefault="007A1421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DF1D816" w14:textId="0E29172B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Link da videoaula:</w:t>
      </w:r>
      <w:r w:rsidRPr="007A1421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62351A" w:rsidRPr="0062351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https://youtu.be/Sip0KC1Nn3Y</w:t>
        </w:r>
      </w:hyperlink>
      <w:r w:rsidR="0062351A">
        <w:rPr>
          <w:rFonts w:ascii="Arial" w:hAnsi="Arial" w:cs="Arial"/>
          <w:sz w:val="28"/>
          <w:szCs w:val="28"/>
        </w:rPr>
        <w:t xml:space="preserve"> </w:t>
      </w:r>
    </w:p>
    <w:p w14:paraId="41FBD102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8E1942" w14:textId="77777777" w:rsidR="00CC7F87" w:rsidRPr="007A1421" w:rsidRDefault="00CC7F87" w:rsidP="007A14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A6BE986" w14:textId="77777777" w:rsidR="00CC7F87" w:rsidRPr="007A1421" w:rsidRDefault="00CC7F87" w:rsidP="007A14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E55204" w:rsidRPr="007A1421">
        <w:rPr>
          <w:rFonts w:ascii="Arial" w:hAnsi="Arial" w:cs="Arial"/>
          <w:bCs/>
          <w:sz w:val="28"/>
          <w:szCs w:val="28"/>
        </w:rPr>
        <w:t xml:space="preserve">O campo está em festa p.122; </w:t>
      </w:r>
      <w:proofErr w:type="gramStart"/>
      <w:r w:rsidR="00E55204" w:rsidRPr="007A1421">
        <w:rPr>
          <w:rFonts w:ascii="Arial" w:hAnsi="Arial" w:cs="Arial"/>
          <w:bCs/>
          <w:sz w:val="28"/>
          <w:szCs w:val="28"/>
        </w:rPr>
        <w:t>Explore</w:t>
      </w:r>
      <w:proofErr w:type="gramEnd"/>
      <w:r w:rsidR="00E55204" w:rsidRPr="007A1421">
        <w:rPr>
          <w:rFonts w:ascii="Arial" w:hAnsi="Arial" w:cs="Arial"/>
          <w:bCs/>
          <w:sz w:val="28"/>
          <w:szCs w:val="28"/>
        </w:rPr>
        <w:t xml:space="preserve"> seus conhecimentos p.123, questões 1, 2, 3 e 4</w:t>
      </w:r>
      <w:r w:rsidRPr="007A1421">
        <w:rPr>
          <w:rFonts w:ascii="Arial" w:hAnsi="Arial" w:cs="Arial"/>
          <w:bCs/>
          <w:sz w:val="28"/>
          <w:szCs w:val="28"/>
        </w:rPr>
        <w:t>.</w:t>
      </w:r>
    </w:p>
    <w:p w14:paraId="68EA668F" w14:textId="77777777" w:rsidR="00CC7F87" w:rsidRPr="007A1421" w:rsidRDefault="00CC7F87" w:rsidP="007A142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6D7496" w14:textId="77777777" w:rsidR="00CC7F87" w:rsidRPr="007A1421" w:rsidRDefault="00CC7F87" w:rsidP="007A14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91E62E8" w14:textId="77777777" w:rsidR="00CC7F87" w:rsidRPr="007A1421" w:rsidRDefault="00CC7F87" w:rsidP="007A142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A1421">
        <w:rPr>
          <w:rFonts w:ascii="Arial" w:hAnsi="Arial" w:cs="Arial"/>
          <w:sz w:val="28"/>
          <w:szCs w:val="28"/>
        </w:rPr>
        <w:t>Boa semana e bons estudos!</w:t>
      </w:r>
    </w:p>
    <w:p w14:paraId="3DC50B8A" w14:textId="77777777" w:rsidR="000C4312" w:rsidRPr="007A1421" w:rsidRDefault="000C4312" w:rsidP="007A142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C4312" w:rsidRPr="007A1421" w:rsidSect="00CC7F87">
      <w:pgSz w:w="11906" w:h="16838"/>
      <w:pgMar w:top="426" w:right="424" w:bottom="426" w:left="426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87"/>
    <w:rsid w:val="000C4312"/>
    <w:rsid w:val="00253CB8"/>
    <w:rsid w:val="003D6C3A"/>
    <w:rsid w:val="004738EE"/>
    <w:rsid w:val="0062351A"/>
    <w:rsid w:val="007A1421"/>
    <w:rsid w:val="00AE6A80"/>
    <w:rsid w:val="00CC7F87"/>
    <w:rsid w:val="00D747D3"/>
    <w:rsid w:val="00E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F92"/>
  <w15:docId w15:val="{FE404814-0452-44B0-88C8-5438345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F87"/>
    <w:pPr>
      <w:ind w:left="720"/>
      <w:contextualSpacing/>
    </w:pPr>
  </w:style>
  <w:style w:type="paragraph" w:customStyle="1" w:styleId="Corpo">
    <w:name w:val="Corpo"/>
    <w:rsid w:val="00CC7F8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C7F8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35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3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uGSJfT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GZ60WAl6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4nd5-H30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ip0KC1Nn3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2021-05-12T22:23:00Z</dcterms:created>
  <dcterms:modified xsi:type="dcterms:W3CDTF">2021-05-16T22:27:00Z</dcterms:modified>
</cp:coreProperties>
</file>