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B9EF" w14:textId="77777777" w:rsidR="009B760E" w:rsidRDefault="009B760E" w:rsidP="009B760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AD8BED6" wp14:editId="129E811E">
            <wp:simplePos x="0" y="0"/>
            <wp:positionH relativeFrom="column">
              <wp:posOffset>1550670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2E6DE2A" w14:textId="77777777" w:rsidR="009B760E" w:rsidRPr="00106C3D" w:rsidRDefault="009B760E" w:rsidP="009B76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DE5D103" w14:textId="77777777" w:rsidR="009B760E" w:rsidRDefault="009B760E" w:rsidP="009B760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FF18CCC" w14:textId="77777777" w:rsidR="001B2B54" w:rsidRDefault="001B2B54" w:rsidP="001B2B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 03 DE MAIO</w:t>
      </w:r>
    </w:p>
    <w:p w14:paraId="629425F0" w14:textId="77777777" w:rsidR="009B760E" w:rsidRDefault="009B760E" w:rsidP="009B760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8805B0D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F31ED06" w14:textId="77777777" w:rsidR="009B760E" w:rsidRDefault="008A245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="009B760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Essas linhas que escrevo</w:t>
      </w:r>
      <w:r w:rsidR="009B760E">
        <w:rPr>
          <w:rFonts w:ascii="Arial" w:hAnsi="Arial" w:cs="Arial"/>
          <w:bCs/>
          <w:sz w:val="28"/>
          <w:szCs w:val="28"/>
        </w:rPr>
        <w:t xml:space="preserve">.   </w:t>
      </w:r>
      <w:r>
        <w:rPr>
          <w:rFonts w:ascii="Arial" w:hAnsi="Arial" w:cs="Arial"/>
          <w:bCs/>
          <w:sz w:val="28"/>
          <w:szCs w:val="28"/>
        </w:rPr>
        <w:t xml:space="preserve">       </w:t>
      </w:r>
      <w:r w:rsidRPr="008A245E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35 a 37.</w:t>
      </w:r>
      <w:r w:rsidR="009B760E">
        <w:rPr>
          <w:rFonts w:ascii="Arial" w:hAnsi="Arial" w:cs="Arial"/>
          <w:bCs/>
          <w:sz w:val="28"/>
          <w:szCs w:val="28"/>
        </w:rPr>
        <w:t xml:space="preserve">         </w:t>
      </w:r>
    </w:p>
    <w:p w14:paraId="595EB6DA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 w:rsidR="00DF7193">
        <w:rPr>
          <w:rFonts w:ascii="Arial" w:hAnsi="Arial" w:cs="Arial"/>
          <w:bCs/>
          <w:sz w:val="28"/>
          <w:szCs w:val="28"/>
        </w:rPr>
        <w:t xml:space="preserve"> E-mail</w:t>
      </w:r>
      <w:r>
        <w:rPr>
          <w:rFonts w:ascii="Arial" w:hAnsi="Arial" w:cs="Arial"/>
          <w:bCs/>
          <w:sz w:val="28"/>
          <w:szCs w:val="28"/>
        </w:rPr>
        <w:t>.</w:t>
      </w:r>
    </w:p>
    <w:p w14:paraId="2199A177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A245E">
        <w:rPr>
          <w:rFonts w:ascii="Arial" w:hAnsi="Arial" w:cs="Arial"/>
          <w:bCs/>
          <w:sz w:val="28"/>
          <w:szCs w:val="28"/>
        </w:rPr>
        <w:t xml:space="preserve"> Ler e compreender, de maneira autônoma</w:t>
      </w:r>
      <w:r w:rsidR="00DF7193">
        <w:rPr>
          <w:rFonts w:ascii="Arial" w:hAnsi="Arial" w:cs="Arial"/>
          <w:bCs/>
          <w:sz w:val="28"/>
          <w:szCs w:val="28"/>
        </w:rPr>
        <w:t>, o gênero textual e-mail, identificando suas características estruturais e finalidades comunicativas</w:t>
      </w:r>
      <w:r>
        <w:rPr>
          <w:rFonts w:ascii="Arial" w:hAnsi="Arial" w:cs="Arial"/>
          <w:bCs/>
          <w:sz w:val="28"/>
          <w:szCs w:val="28"/>
        </w:rPr>
        <w:t>.</w:t>
      </w:r>
    </w:p>
    <w:p w14:paraId="1DD404A9" w14:textId="77777777" w:rsidR="009B760E" w:rsidRPr="00DF7193" w:rsidRDefault="009B760E" w:rsidP="009B760E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 w:rsidR="00DF7193">
        <w:rPr>
          <w:rFonts w:ascii="Arial" w:hAnsi="Arial" w:cs="Arial"/>
          <w:bCs/>
          <w:sz w:val="28"/>
          <w:szCs w:val="28"/>
        </w:rPr>
        <w:t xml:space="preserve"> Outro texto, novas ideias p.35 e 36</w:t>
      </w:r>
      <w:r>
        <w:rPr>
          <w:rFonts w:ascii="Arial" w:hAnsi="Arial" w:cs="Arial"/>
          <w:bCs/>
          <w:sz w:val="28"/>
          <w:szCs w:val="28"/>
        </w:rPr>
        <w:t>.</w:t>
      </w:r>
    </w:p>
    <w:p w14:paraId="69C3843C" w14:textId="77777777" w:rsidR="00DF7193" w:rsidRPr="00834185" w:rsidRDefault="00DF7193" w:rsidP="009B760E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DF7193">
        <w:rPr>
          <w:rFonts w:ascii="Arial" w:hAnsi="Arial" w:cs="Arial"/>
          <w:bCs/>
          <w:sz w:val="28"/>
          <w:szCs w:val="28"/>
        </w:rPr>
        <w:t>Outro texto novas ideias p.37.</w:t>
      </w:r>
    </w:p>
    <w:p w14:paraId="0CB4DE85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C95D4D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0D034C" w14:textId="77777777" w:rsidR="009B760E" w:rsidRPr="00834185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34185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0F4480E2" w14:textId="77777777" w:rsidR="009B760E" w:rsidRDefault="008A245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="009B760E">
        <w:rPr>
          <w:rFonts w:ascii="Arial" w:hAnsi="Arial" w:cs="Arial"/>
          <w:b/>
          <w:bCs/>
          <w:sz w:val="28"/>
          <w:szCs w:val="28"/>
        </w:rPr>
        <w:t>:</w:t>
      </w:r>
      <w:r w:rsidR="003F0DD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Ganhar e perder</w:t>
      </w:r>
      <w:r w:rsidR="009B760E">
        <w:rPr>
          <w:rFonts w:ascii="Arial" w:hAnsi="Arial" w:cs="Arial"/>
          <w:bCs/>
          <w:sz w:val="28"/>
          <w:szCs w:val="28"/>
        </w:rPr>
        <w:t xml:space="preserve">.             </w:t>
      </w:r>
      <w:r w:rsidR="009B760E"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40 e 41</w:t>
      </w:r>
      <w:r w:rsidR="009B760E">
        <w:rPr>
          <w:rFonts w:ascii="Arial" w:hAnsi="Arial" w:cs="Arial"/>
          <w:bCs/>
          <w:sz w:val="28"/>
          <w:szCs w:val="28"/>
        </w:rPr>
        <w:t>.</w:t>
      </w:r>
    </w:p>
    <w:p w14:paraId="521124C2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 w:rsidR="008A245E">
        <w:rPr>
          <w:rFonts w:ascii="Arial" w:hAnsi="Arial" w:cs="Arial"/>
          <w:bCs/>
          <w:sz w:val="28"/>
          <w:szCs w:val="28"/>
        </w:rPr>
        <w:t xml:space="preserve"> Procedimentos de cálculos com números naturais</w:t>
      </w:r>
      <w:r>
        <w:rPr>
          <w:rFonts w:ascii="Arial" w:hAnsi="Arial" w:cs="Arial"/>
          <w:bCs/>
          <w:sz w:val="28"/>
          <w:szCs w:val="28"/>
        </w:rPr>
        <w:t>.</w:t>
      </w:r>
    </w:p>
    <w:p w14:paraId="76BC0B54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A245E">
        <w:rPr>
          <w:rFonts w:ascii="Arial" w:hAnsi="Arial" w:cs="Arial"/>
          <w:bCs/>
          <w:sz w:val="28"/>
          <w:szCs w:val="28"/>
        </w:rPr>
        <w:t xml:space="preserve"> Determinar o tipo de cálculo requerido nos diversos problemas envolvendo adição e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270B8217" w14:textId="77777777" w:rsidR="009B760E" w:rsidRPr="008A245E" w:rsidRDefault="009B760E" w:rsidP="009B760E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 w:rsidR="008A245E">
        <w:rPr>
          <w:rFonts w:ascii="Arial" w:hAnsi="Arial" w:cs="Arial"/>
          <w:bCs/>
          <w:sz w:val="28"/>
          <w:szCs w:val="28"/>
        </w:rPr>
        <w:t xml:space="preserve"> Siga em frente p.40 e 41, questão 4</w:t>
      </w:r>
      <w:r>
        <w:rPr>
          <w:rFonts w:ascii="Arial" w:hAnsi="Arial" w:cs="Arial"/>
          <w:bCs/>
          <w:sz w:val="28"/>
          <w:szCs w:val="28"/>
        </w:rPr>
        <w:t>.</w:t>
      </w:r>
    </w:p>
    <w:p w14:paraId="7F8A6778" w14:textId="77777777" w:rsidR="008A245E" w:rsidRDefault="008A245E" w:rsidP="009B760E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>
        <w:rPr>
          <w:rFonts w:ascii="Arial" w:hAnsi="Arial" w:cs="Arial"/>
          <w:bCs/>
          <w:sz w:val="28"/>
          <w:szCs w:val="28"/>
        </w:rPr>
        <w:t>Siga em frente p.41, questão 5.</w:t>
      </w:r>
    </w:p>
    <w:p w14:paraId="7BB072DB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333CF6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37B67785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Vida e trabalho no espaço rural atual.          </w:t>
      </w:r>
      <w:r w:rsidRPr="009B760E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34 a 37.          </w:t>
      </w:r>
    </w:p>
    <w:p w14:paraId="6E13EE19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 w:rsidR="003F0DD3">
        <w:rPr>
          <w:rFonts w:ascii="Arial" w:hAnsi="Arial" w:cs="Arial"/>
          <w:bCs/>
          <w:sz w:val="28"/>
          <w:szCs w:val="28"/>
        </w:rPr>
        <w:t xml:space="preserve"> Os profissionais do espaço rural</w:t>
      </w:r>
      <w:r>
        <w:rPr>
          <w:rFonts w:ascii="Arial" w:hAnsi="Arial" w:cs="Arial"/>
          <w:bCs/>
          <w:sz w:val="28"/>
          <w:szCs w:val="28"/>
        </w:rPr>
        <w:t>.</w:t>
      </w:r>
    </w:p>
    <w:p w14:paraId="0DA22B8C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3F0DD3">
        <w:rPr>
          <w:rFonts w:ascii="Arial" w:hAnsi="Arial" w:cs="Arial"/>
          <w:bCs/>
          <w:sz w:val="28"/>
          <w:szCs w:val="28"/>
        </w:rPr>
        <w:t xml:space="preserve"> Perceber diferenças entre formas de trabalho realizadas no espaço rural, considerando também o uso da tecnologia nesse contexto</w:t>
      </w:r>
      <w:r>
        <w:rPr>
          <w:rFonts w:ascii="Arial" w:hAnsi="Arial" w:cs="Arial"/>
          <w:bCs/>
          <w:sz w:val="28"/>
          <w:szCs w:val="28"/>
        </w:rPr>
        <w:t>.</w:t>
      </w:r>
    </w:p>
    <w:p w14:paraId="216D5415" w14:textId="77777777" w:rsidR="009B760E" w:rsidRPr="0089461D" w:rsidRDefault="009B760E" w:rsidP="009B760E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3555">
        <w:rPr>
          <w:rFonts w:ascii="Arial" w:hAnsi="Arial" w:cs="Arial"/>
          <w:b/>
          <w:bCs/>
          <w:sz w:val="28"/>
          <w:szCs w:val="28"/>
        </w:rPr>
        <w:t>Atividades propostas:</w:t>
      </w:r>
      <w:r w:rsidR="003F0DD3">
        <w:rPr>
          <w:rFonts w:ascii="Arial" w:hAnsi="Arial" w:cs="Arial"/>
          <w:bCs/>
          <w:sz w:val="28"/>
          <w:szCs w:val="28"/>
        </w:rPr>
        <w:t xml:space="preserve"> Os profissionais do espaço rural p.34 e 35; Agora é com você p.36 e 37</w:t>
      </w:r>
      <w:r>
        <w:rPr>
          <w:rFonts w:ascii="Arial" w:hAnsi="Arial" w:cs="Arial"/>
          <w:bCs/>
          <w:sz w:val="28"/>
          <w:szCs w:val="28"/>
        </w:rPr>
        <w:t>.</w:t>
      </w:r>
    </w:p>
    <w:p w14:paraId="7A3F6245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A9FD8E" w14:textId="77777777" w:rsidR="009B760E" w:rsidRPr="001A06DB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5071209A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07:</w:t>
      </w:r>
      <w:r>
        <w:rPr>
          <w:rFonts w:ascii="Arial" w:hAnsi="Arial" w:cs="Arial"/>
          <w:sz w:val="28"/>
          <w:szCs w:val="28"/>
        </w:rPr>
        <w:t xml:space="preserve"> Memórias do palco.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80 a 83.</w:t>
      </w:r>
    </w:p>
    <w:p w14:paraId="1EFCA311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Diário e narrativa.</w:t>
      </w:r>
    </w:p>
    <w:p w14:paraId="5D0884F6" w14:textId="77777777" w:rsidR="009B760E" w:rsidRDefault="009B760E" w:rsidP="009B76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Desenvolver a autonomia, a crítica, a autoria e o trabalho coletivo e colaborativo nas artes.</w:t>
      </w:r>
    </w:p>
    <w:p w14:paraId="2AE1BDA4" w14:textId="77777777" w:rsidR="009B760E" w:rsidRDefault="009B760E" w:rsidP="009B760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capítulo 7 p.80 e 81; Quem faz arte p.82; Agora é com você p.83.</w:t>
      </w:r>
    </w:p>
    <w:p w14:paraId="3135021D" w14:textId="77777777" w:rsidR="009B760E" w:rsidRDefault="009B760E" w:rsidP="009B760E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99EDB97" w14:textId="77777777" w:rsidR="009B760E" w:rsidRDefault="009B760E" w:rsidP="009B760E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3E5B0D84" w14:textId="77777777" w:rsidR="009B760E" w:rsidRPr="00673555" w:rsidRDefault="009B760E" w:rsidP="009B760E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6225CBD" w14:textId="77777777" w:rsidR="009B760E" w:rsidRPr="001A06DB" w:rsidRDefault="009B760E" w:rsidP="009B760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2F4CAC0F" w14:textId="77777777" w:rsidR="009B760E" w:rsidRDefault="009B760E" w:rsidP="009B760E"/>
    <w:p w14:paraId="2B71766B" w14:textId="77777777" w:rsidR="00927ACC" w:rsidRDefault="00927ACC"/>
    <w:sectPr w:rsidR="00927ACC" w:rsidSect="001B2B54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EEF6F19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21728">
    <w:abstractNumId w:val="2"/>
  </w:num>
  <w:num w:numId="2" w16cid:durableId="827401800">
    <w:abstractNumId w:val="0"/>
  </w:num>
  <w:num w:numId="3" w16cid:durableId="155438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60E"/>
    <w:rsid w:val="001B2B54"/>
    <w:rsid w:val="003F0DD3"/>
    <w:rsid w:val="008A245E"/>
    <w:rsid w:val="00927ACC"/>
    <w:rsid w:val="009B760E"/>
    <w:rsid w:val="00D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5A16"/>
  <w15:docId w15:val="{6B2B4FBB-8E54-4383-A281-9B25E161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0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60E"/>
    <w:pPr>
      <w:ind w:left="720"/>
      <w:contextualSpacing/>
    </w:pPr>
  </w:style>
  <w:style w:type="paragraph" w:customStyle="1" w:styleId="Default">
    <w:name w:val="Default"/>
    <w:rsid w:val="009B760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2022-05-01T12:05:00Z</dcterms:created>
  <dcterms:modified xsi:type="dcterms:W3CDTF">2022-05-02T19:54:00Z</dcterms:modified>
</cp:coreProperties>
</file>