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ED4B" w14:textId="67AE81B4" w:rsidR="00544B8A" w:rsidRDefault="00015F62" w:rsidP="00544B8A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07AEA4E5" wp14:editId="2DD8107B">
            <wp:simplePos x="0" y="0"/>
            <wp:positionH relativeFrom="column">
              <wp:posOffset>1693545</wp:posOffset>
            </wp:positionH>
            <wp:positionV relativeFrom="paragraph">
              <wp:posOffset>-3810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E20DB1" w14:textId="68A6F268" w:rsidR="00544B8A" w:rsidRPr="00106C3D" w:rsidRDefault="00544B8A" w:rsidP="00544B8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A342906" w14:textId="77777777" w:rsidR="00544B8A" w:rsidRDefault="00544B8A" w:rsidP="00544B8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403508C" w14:textId="2CB2D53F" w:rsidR="00015F62" w:rsidRDefault="00015F62" w:rsidP="00015F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,13 DE ABRIL</w:t>
      </w:r>
    </w:p>
    <w:p w14:paraId="63AB9937" w14:textId="77777777" w:rsidR="00015F62" w:rsidRDefault="00015F62" w:rsidP="00015F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B4445D" w14:textId="7A5D8425" w:rsidR="00544B8A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015F62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2EAF8B30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Práticas de Produção Textual:</w:t>
      </w:r>
      <w:r>
        <w:rPr>
          <w:rFonts w:ascii="Arial" w:hAnsi="Arial" w:cs="Arial"/>
          <w:sz w:val="28"/>
          <w:szCs w:val="28"/>
        </w:rPr>
        <w:t xml:space="preserve"> Capítulo 6.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22 a 25.</w:t>
      </w:r>
    </w:p>
    <w:p w14:paraId="1F7B7D64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Anúncio publicitário.</w:t>
      </w:r>
    </w:p>
    <w:p w14:paraId="5F862DB5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Planejar e produzir anúncio publicitário, recorrendo ao uso de recursos expressivos e persuasivos com o propósito de atingir a finalidade comunicativa do gênero.</w:t>
      </w:r>
    </w:p>
    <w:p w14:paraId="3994646D" w14:textId="20D4F3B4" w:rsid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C7ED1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 – Anúncio publicitário p.22 a 25, planejar e produzir um anúncio publicitário.</w:t>
      </w:r>
    </w:p>
    <w:p w14:paraId="24960D7E" w14:textId="77777777" w:rsidR="00015F62" w:rsidRPr="00015F62" w:rsidRDefault="00015F62" w:rsidP="00015F6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DD841D" w14:textId="646FB451" w:rsidR="00544B8A" w:rsidRDefault="00015F62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2ª AULA 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2C6571E7" w14:textId="77777777" w:rsidR="00015F62" w:rsidRPr="00B365DF" w:rsidRDefault="00015F62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29221032" w14:textId="479FA546" w:rsidR="00544B8A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 w:rsidR="00015F6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1AD428D4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20 e 21.</w:t>
      </w:r>
    </w:p>
    <w:p w14:paraId="582F1E9D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22B63F75" w14:textId="77777777" w:rsidR="00544B8A" w:rsidRDefault="00544B8A" w:rsidP="00544B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dos campos aditivo e multiplicativo envolvendo valores do sistema monetário brasileiro.</w:t>
      </w:r>
    </w:p>
    <w:p w14:paraId="44AD3DDA" w14:textId="77777777" w:rsid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544B8A">
        <w:rPr>
          <w:rFonts w:ascii="Arial" w:hAnsi="Arial" w:cs="Arial"/>
          <w:b/>
          <w:bCs/>
          <w:sz w:val="28"/>
          <w:szCs w:val="28"/>
        </w:rPr>
        <w:t>Atividades propostas:</w:t>
      </w:r>
      <w:r w:rsidRPr="00544B8A">
        <w:rPr>
          <w:rFonts w:ascii="Arial" w:hAnsi="Arial" w:cs="Arial"/>
          <w:bCs/>
          <w:sz w:val="28"/>
          <w:szCs w:val="28"/>
        </w:rPr>
        <w:t xml:space="preserve"> Siga em frente – Sistema monetário p.20.</w:t>
      </w:r>
    </w:p>
    <w:p w14:paraId="452A9F93" w14:textId="77777777" w:rsidR="00544B8A" w:rsidRPr="00544B8A" w:rsidRDefault="00544B8A" w:rsidP="00544B8A">
      <w:pPr>
        <w:pStyle w:val="PargrafodaLista"/>
        <w:numPr>
          <w:ilvl w:val="0"/>
          <w:numId w:val="1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Siga em frente p.21.</w:t>
      </w:r>
    </w:p>
    <w:p w14:paraId="0F3899E8" w14:textId="77777777" w:rsidR="00544B8A" w:rsidRPr="00B365DF" w:rsidRDefault="00544B8A" w:rsidP="00544B8A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75020C" w14:textId="1108F2FF" w:rsidR="00544B8A" w:rsidRPr="00B365DF" w:rsidRDefault="00544B8A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015F62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 w:rsidR="00571E24">
        <w:rPr>
          <w:rFonts w:ascii="Arial" w:hAnsi="Arial" w:cs="Arial"/>
          <w:b/>
          <w:bCs/>
          <w:sz w:val="28"/>
          <w:szCs w:val="28"/>
        </w:rPr>
        <w:t>CIÊNCIAS</w:t>
      </w:r>
    </w:p>
    <w:p w14:paraId="68DC32A4" w14:textId="77777777" w:rsidR="00544B8A" w:rsidRPr="000B16E0" w:rsidRDefault="00571E24" w:rsidP="00544B8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544B8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="00544B8A" w:rsidRPr="00B365DF">
        <w:rPr>
          <w:rFonts w:ascii="Arial" w:hAnsi="Arial" w:cs="Arial"/>
          <w:sz w:val="28"/>
          <w:szCs w:val="28"/>
        </w:rPr>
        <w:t xml:space="preserve">.      </w:t>
      </w:r>
      <w:r w:rsidR="00544B8A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14 a 16</w:t>
      </w:r>
      <w:r w:rsidR="00544B8A" w:rsidRPr="00B365DF">
        <w:rPr>
          <w:rFonts w:ascii="Arial" w:hAnsi="Arial" w:cs="Arial"/>
        </w:rPr>
        <w:t>.</w:t>
      </w:r>
    </w:p>
    <w:p w14:paraId="628FA4D4" w14:textId="77777777" w:rsidR="00544B8A" w:rsidRPr="00B365DF" w:rsidRDefault="00544B8A" w:rsidP="00544B8A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571E24"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BB33E65" w14:textId="77777777" w:rsidR="00544B8A" w:rsidRPr="001A7936" w:rsidRDefault="00544B8A" w:rsidP="00544B8A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571E24">
        <w:rPr>
          <w:rFonts w:ascii="Arial" w:hAnsi="Arial" w:cs="Arial"/>
          <w:bCs/>
          <w:sz w:val="28"/>
          <w:szCs w:val="28"/>
        </w:rPr>
        <w:t xml:space="preserve"> Identificar as características de alguns animais e seu modo de vida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66D7950" w14:textId="77777777" w:rsidR="00544B8A" w:rsidRPr="00BC4315" w:rsidRDefault="00544B8A" w:rsidP="00544B8A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315">
        <w:rPr>
          <w:rFonts w:ascii="Arial" w:hAnsi="Arial" w:cs="Arial"/>
          <w:b/>
          <w:bCs/>
          <w:sz w:val="28"/>
          <w:szCs w:val="28"/>
        </w:rPr>
        <w:t>Atividades propostas:</w:t>
      </w:r>
      <w:r w:rsidR="00571E24">
        <w:rPr>
          <w:rFonts w:ascii="Arial" w:hAnsi="Arial" w:cs="Arial"/>
          <w:bCs/>
          <w:sz w:val="28"/>
          <w:szCs w:val="28"/>
        </w:rPr>
        <w:t xml:space="preserve"> Investigue p.14 e 15</w:t>
      </w:r>
      <w:r w:rsidRPr="00BC4315">
        <w:rPr>
          <w:rFonts w:ascii="Arial" w:hAnsi="Arial" w:cs="Arial"/>
          <w:bCs/>
          <w:sz w:val="28"/>
          <w:szCs w:val="28"/>
        </w:rPr>
        <w:t>.</w:t>
      </w:r>
    </w:p>
    <w:p w14:paraId="10D3DCFD" w14:textId="77777777" w:rsidR="00544B8A" w:rsidRPr="00BC4315" w:rsidRDefault="00544B8A" w:rsidP="00544B8A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571E24">
        <w:rPr>
          <w:rFonts w:ascii="Arial" w:hAnsi="Arial" w:cs="Arial"/>
          <w:sz w:val="28"/>
          <w:szCs w:val="28"/>
        </w:rPr>
        <w:t xml:space="preserve"> Investigue p.16</w:t>
      </w:r>
      <w:r>
        <w:rPr>
          <w:rFonts w:ascii="Arial" w:hAnsi="Arial" w:cs="Arial"/>
          <w:sz w:val="28"/>
          <w:szCs w:val="28"/>
        </w:rPr>
        <w:t>.</w:t>
      </w:r>
    </w:p>
    <w:p w14:paraId="2AD1911B" w14:textId="77777777" w:rsidR="00544B8A" w:rsidRDefault="00544B8A" w:rsidP="00544B8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4F91D57" w14:textId="77777777" w:rsidR="00544B8A" w:rsidRPr="00F1705C" w:rsidRDefault="00544B8A" w:rsidP="00544B8A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E7876C" w14:textId="77777777" w:rsidR="00544B8A" w:rsidRPr="00B365DF" w:rsidRDefault="00544B8A" w:rsidP="00544B8A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3442F49B" w14:textId="77777777" w:rsidR="00EC2A45" w:rsidRDefault="00EC2A45"/>
    <w:sectPr w:rsidR="00EC2A45" w:rsidSect="00015F6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8EA"/>
    <w:multiLevelType w:val="hybridMultilevel"/>
    <w:tmpl w:val="D752F7C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24642">
    <w:abstractNumId w:val="0"/>
  </w:num>
  <w:num w:numId="2" w16cid:durableId="1132402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8A"/>
    <w:rsid w:val="00015F62"/>
    <w:rsid w:val="00544B8A"/>
    <w:rsid w:val="00571E24"/>
    <w:rsid w:val="00E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03B"/>
  <w15:docId w15:val="{040379D5-E295-4621-9589-9D1E100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8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B8A"/>
    <w:pPr>
      <w:ind w:left="720"/>
      <w:contextualSpacing/>
    </w:pPr>
  </w:style>
  <w:style w:type="paragraph" w:customStyle="1" w:styleId="Corpo">
    <w:name w:val="Corpo"/>
    <w:rsid w:val="00544B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2022-04-10T13:54:00Z</dcterms:created>
  <dcterms:modified xsi:type="dcterms:W3CDTF">2022-04-12T19:34:00Z</dcterms:modified>
</cp:coreProperties>
</file>