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071B" w14:textId="77777777" w:rsidR="00D557E2" w:rsidRDefault="00D557E2" w:rsidP="00D557E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24A34D" wp14:editId="21998529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DF676A5" w14:textId="77777777" w:rsidR="00D557E2" w:rsidRPr="00106C3D" w:rsidRDefault="00D557E2" w:rsidP="00D557E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33257A1" w14:textId="77777777" w:rsidR="00D557E2" w:rsidRDefault="00D557E2" w:rsidP="00D557E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E225CF3" w14:textId="77777777" w:rsidR="00DB5D56" w:rsidRDefault="00DB5D56" w:rsidP="00DB5D56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ANO,07 DE ABRIL</w:t>
      </w:r>
    </w:p>
    <w:p w14:paraId="4CAA2F10" w14:textId="77777777" w:rsidR="00D557E2" w:rsidRDefault="00D557E2" w:rsidP="00D557E2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7DC5DBE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1C050F34" w14:textId="77777777" w:rsidR="00D557E2" w:rsidRPr="000B16E0" w:rsidRDefault="00D557E2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6: </w:t>
      </w:r>
      <w:r>
        <w:rPr>
          <w:rFonts w:ascii="Arial" w:hAnsi="Arial" w:cs="Arial"/>
          <w:bCs/>
          <w:sz w:val="28"/>
          <w:szCs w:val="28"/>
        </w:rPr>
        <w:t>Anunciar é a alma do negócio.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22 a 25</w:t>
      </w:r>
      <w:r w:rsidRPr="00B365DF">
        <w:rPr>
          <w:rFonts w:ascii="Arial" w:hAnsi="Arial" w:cs="Arial"/>
        </w:rPr>
        <w:t>.</w:t>
      </w:r>
    </w:p>
    <w:p w14:paraId="0924F4D1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9D0AEDE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 anúncio publicitário, recorrendo ao uso de recursos expressivos e persuasivos, com o propósito de atingir a finalidade comunicativa do gênero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5D17CA7" w14:textId="77777777" w:rsidR="00D557E2" w:rsidRDefault="00D557E2" w:rsidP="00C76909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Você escreve – Anúncio publicitário p.22 a 25.</w:t>
      </w:r>
    </w:p>
    <w:p w14:paraId="50A7CBC3" w14:textId="77777777" w:rsidR="00C76909" w:rsidRPr="00C76909" w:rsidRDefault="00C76909" w:rsidP="00C76909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Você escreve p.25, questão 7.</w:t>
      </w:r>
    </w:p>
    <w:p w14:paraId="5040E16A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41476B9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1B8189" w14:textId="6FD3C592" w:rsidR="00D557E2" w:rsidRPr="00C910A7" w:rsidRDefault="00DB5D56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AVALIAÇÃO DE MATEMÁTICA</w:t>
      </w:r>
    </w:p>
    <w:p w14:paraId="3A450E95" w14:textId="2A4F70F8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ADA88B" w14:textId="77777777" w:rsidR="00DB5D56" w:rsidRPr="00A84E4C" w:rsidRDefault="00DB5D56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4D2B3F" w14:textId="77777777" w:rsidR="00D557E2" w:rsidRPr="0019386C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5980CBD4" w14:textId="77777777" w:rsidR="00D557E2" w:rsidRPr="000B16E0" w:rsidRDefault="00D557E2" w:rsidP="00D557E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6: </w:t>
      </w:r>
      <w:r>
        <w:rPr>
          <w:rFonts w:ascii="Arial" w:hAnsi="Arial" w:cs="Arial"/>
          <w:bCs/>
          <w:sz w:val="28"/>
          <w:szCs w:val="28"/>
        </w:rPr>
        <w:t>Anunciar é a alma do negócio.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C76909">
        <w:rPr>
          <w:rFonts w:ascii="Arial" w:hAnsi="Arial" w:cs="Arial"/>
          <w:sz w:val="28"/>
          <w:szCs w:val="28"/>
        </w:rPr>
        <w:t xml:space="preserve"> 19 e 20</w:t>
      </w:r>
      <w:r w:rsidRPr="00B365DF">
        <w:rPr>
          <w:rFonts w:ascii="Arial" w:hAnsi="Arial" w:cs="Arial"/>
        </w:rPr>
        <w:t>.</w:t>
      </w:r>
    </w:p>
    <w:p w14:paraId="3D1869D8" w14:textId="77777777" w:rsidR="00D557E2" w:rsidRPr="00B365DF" w:rsidRDefault="00D557E2" w:rsidP="00D557E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CA15789" w14:textId="77777777" w:rsidR="00D557E2" w:rsidRPr="00B365DF" w:rsidRDefault="00D557E2" w:rsidP="00D557E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adjetivos em textos, reconhecendo-os como palavras que atribuem características ao substantivo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4A81B55" w14:textId="77777777" w:rsidR="00C76909" w:rsidRPr="00C76909" w:rsidRDefault="00D557E2" w:rsidP="00C76909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Compreendendo a língua – Adjetivos p.</w:t>
      </w:r>
      <w:r w:rsidR="00C76909" w:rsidRPr="00C76909">
        <w:rPr>
          <w:rFonts w:ascii="Arial" w:hAnsi="Arial" w:cs="Arial"/>
          <w:bCs/>
          <w:sz w:val="28"/>
          <w:szCs w:val="28"/>
        </w:rPr>
        <w:t>19 e 20</w:t>
      </w:r>
      <w:r w:rsidRPr="00C76909">
        <w:rPr>
          <w:rFonts w:ascii="Arial" w:hAnsi="Arial" w:cs="Arial"/>
          <w:bCs/>
          <w:sz w:val="28"/>
          <w:szCs w:val="28"/>
        </w:rPr>
        <w:t>.</w:t>
      </w:r>
    </w:p>
    <w:p w14:paraId="402D4965" w14:textId="77777777" w:rsidR="00C76909" w:rsidRDefault="00C76909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4658667" w14:textId="77777777" w:rsidR="00D557E2" w:rsidRPr="00D557E2" w:rsidRDefault="00D557E2" w:rsidP="00D557E2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65E1E7AB" w14:textId="77777777" w:rsidR="00D557E2" w:rsidRPr="00D22735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818B8D" w14:textId="77777777" w:rsidR="00D557E2" w:rsidRPr="0019386C" w:rsidRDefault="00D557E2" w:rsidP="00D557E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2D3606F" w14:textId="0294A81D" w:rsidR="00D557E2" w:rsidRDefault="00DB5D56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ENTREGA SIGNIFICATIVA DO  MATERIAL EI.</w:t>
      </w:r>
    </w:p>
    <w:p w14:paraId="122775B8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DBBCD5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E7F892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37AD90" w14:textId="77777777" w:rsidR="00D557E2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0A53D1" w14:textId="77777777" w:rsidR="00D557E2" w:rsidRPr="00F34A88" w:rsidRDefault="00D557E2" w:rsidP="00D557E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3E3EFC" w14:textId="77777777" w:rsidR="00D557E2" w:rsidRPr="0019386C" w:rsidRDefault="00D557E2" w:rsidP="00D557E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031D05" w14:textId="77777777" w:rsidR="00D557E2" w:rsidRDefault="00D557E2" w:rsidP="00D557E2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477D09A1" w14:textId="77777777" w:rsidR="00D557E2" w:rsidRDefault="00D557E2" w:rsidP="00D557E2"/>
    <w:p w14:paraId="22E743E6" w14:textId="77777777" w:rsidR="00AE0CDF" w:rsidRDefault="00AE0CDF"/>
    <w:sectPr w:rsidR="00AE0CDF" w:rsidSect="00DB5D56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9F4"/>
    <w:multiLevelType w:val="hybridMultilevel"/>
    <w:tmpl w:val="9DD45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7D43E4"/>
    <w:multiLevelType w:val="hybridMultilevel"/>
    <w:tmpl w:val="99C4914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6626">
    <w:abstractNumId w:val="1"/>
  </w:num>
  <w:num w:numId="2" w16cid:durableId="976035116">
    <w:abstractNumId w:val="3"/>
  </w:num>
  <w:num w:numId="3" w16cid:durableId="1627737139">
    <w:abstractNumId w:val="0"/>
  </w:num>
  <w:num w:numId="4" w16cid:durableId="1925913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E2"/>
    <w:rsid w:val="002B169F"/>
    <w:rsid w:val="00AE0CDF"/>
    <w:rsid w:val="00C76909"/>
    <w:rsid w:val="00D557E2"/>
    <w:rsid w:val="00DB33E1"/>
    <w:rsid w:val="00DB5D56"/>
    <w:rsid w:val="00E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1FC9"/>
  <w15:docId w15:val="{10165424-F9CA-F744-A1EF-3FDDB3A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E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7E2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D557E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2022-04-06T23:57:00Z</dcterms:created>
  <dcterms:modified xsi:type="dcterms:W3CDTF">2022-04-07T10:28:00Z</dcterms:modified>
</cp:coreProperties>
</file>