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895983" w:rsidRDefault="00383CCB" w:rsidP="00895983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895983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895983" w:rsidRDefault="00383CCB" w:rsidP="0089598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95983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895983" w:rsidRDefault="00383CCB" w:rsidP="0089598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895983" w:rsidRDefault="00383CCB" w:rsidP="0089598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895983" w:rsidRDefault="00CA675F" w:rsidP="00895983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89598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8772A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30 DE JUNHO DE 2020 - 2</w:t>
      </w:r>
      <w:r w:rsidR="00383CCB" w:rsidRPr="0089598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08534C" w:rsidRDefault="00383CCB" w:rsidP="00895983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4"/>
          <w:lang w:val="pt-BR"/>
        </w:rPr>
      </w:pPr>
    </w:p>
    <w:p w:rsidR="00E132BF" w:rsidRPr="008772AC" w:rsidRDefault="00654EA3" w:rsidP="008772A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8772AC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8772AC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E132BF" w:rsidRPr="008772AC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</w:p>
    <w:p w:rsidR="00E132BF" w:rsidRPr="008772AC" w:rsidRDefault="00E132BF" w:rsidP="008772AC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772A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Componente Curricular: </w:t>
      </w:r>
    </w:p>
    <w:p w:rsidR="008772AC" w:rsidRPr="008772AC" w:rsidRDefault="00E132BF" w:rsidP="008772AC">
      <w:pPr>
        <w:ind w:left="-5" w:hanging="10"/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772AC">
        <w:rPr>
          <w:rFonts w:ascii="Bookman Old Style" w:eastAsia="Segoe UI Symbol" w:hAnsi="Bookman Old Style" w:cs="Arial"/>
          <w:color w:val="000000" w:themeColor="text1"/>
          <w:sz w:val="28"/>
          <w:szCs w:val="28"/>
          <w:lang w:val="pt-BR"/>
        </w:rPr>
        <w:t>•</w:t>
      </w:r>
      <w:r w:rsidRPr="008772AC">
        <w:rPr>
          <w:rFonts w:ascii="Bookman Old Style" w:eastAsia="Arial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Pr="008772AC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Língua Portuguesa: </w:t>
      </w:r>
      <w:r w:rsidR="008772AC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 </w:t>
      </w:r>
      <w:r w:rsidR="008772AC" w:rsidRPr="008772A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Cap. 9 </w:t>
      </w:r>
    </w:p>
    <w:p w:rsidR="00E132BF" w:rsidRPr="008772AC" w:rsidRDefault="00E132BF" w:rsidP="008772AC">
      <w:pPr>
        <w:ind w:left="-5" w:hanging="10"/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8772A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>Objeto de Conhecimento:</w:t>
      </w:r>
      <w:r w:rsidRPr="008772AC"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  <w:t xml:space="preserve"> Conto de fadas.</w:t>
      </w:r>
    </w:p>
    <w:p w:rsidR="00E132BF" w:rsidRPr="008772AC" w:rsidRDefault="00E132BF" w:rsidP="008772AC">
      <w:pPr>
        <w:ind w:left="-5" w:hanging="10"/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8772A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Aprendizagens Essenciais: </w:t>
      </w:r>
    </w:p>
    <w:p w:rsidR="00E132BF" w:rsidRPr="008772AC" w:rsidRDefault="00E132BF" w:rsidP="008772AC">
      <w:pPr>
        <w:pStyle w:val="PargrafodaLista"/>
        <w:numPr>
          <w:ilvl w:val="0"/>
          <w:numId w:val="14"/>
        </w:numPr>
        <w:spacing w:after="0" w:line="240" w:lineRule="auto"/>
        <w:ind w:left="142" w:hanging="157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772AC">
        <w:rPr>
          <w:rFonts w:ascii="Bookman Old Style" w:hAnsi="Bookman Old Style" w:cs="Arial"/>
          <w:color w:val="000000" w:themeColor="text1"/>
          <w:sz w:val="28"/>
          <w:szCs w:val="28"/>
        </w:rPr>
        <w:t xml:space="preserve">Ler e compreender, em colaboração com os colegas e com a ajuda do professor, contos de fadas, identificando seu conflito gerador e sua resolução, assim como palavras, expressões e frases que caracterizam personagens e ambientes (EF15LP16, EF02LP26 e EF02LP28). </w:t>
      </w:r>
    </w:p>
    <w:p w:rsidR="00E132BF" w:rsidRPr="008772AC" w:rsidRDefault="00E132BF" w:rsidP="008772AC">
      <w:pPr>
        <w:pStyle w:val="PargrafodaLista"/>
        <w:numPr>
          <w:ilvl w:val="0"/>
          <w:numId w:val="14"/>
        </w:numPr>
        <w:spacing w:after="0" w:line="240" w:lineRule="auto"/>
        <w:ind w:left="142" w:hanging="157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8772AC">
        <w:rPr>
          <w:rFonts w:ascii="Bookman Old Style" w:hAnsi="Bookman Old Style" w:cs="Arial"/>
          <w:color w:val="000000" w:themeColor="text1"/>
          <w:sz w:val="28"/>
          <w:szCs w:val="28"/>
        </w:rPr>
        <w:t>Reconhecer que os textos literários fazem parte do mundo do imaginário e apresentam uma dimensão lúdica, de encantamento (EF15LP15 e EF02LP26).</w:t>
      </w:r>
    </w:p>
    <w:p w:rsidR="00E132BF" w:rsidRPr="008772AC" w:rsidRDefault="00E132BF" w:rsidP="008772AC">
      <w:pPr>
        <w:ind w:left="10" w:hanging="10"/>
        <w:jc w:val="both"/>
        <w:rPr>
          <w:rFonts w:ascii="Bookman Old Style" w:hAnsi="Bookman Old Style" w:cs="Arial"/>
          <w:b/>
          <w:color w:val="000000" w:themeColor="text1"/>
          <w:sz w:val="28"/>
          <w:szCs w:val="28"/>
          <w:lang w:val="pt-BR"/>
        </w:rPr>
      </w:pPr>
      <w:r w:rsidRPr="008772A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Olá, querido(a) aluno(a)! </w:t>
      </w:r>
    </w:p>
    <w:p w:rsidR="00E132BF" w:rsidRPr="00FE3074" w:rsidRDefault="00E132BF" w:rsidP="008772AC">
      <w:pPr>
        <w:jc w:val="both"/>
        <w:rPr>
          <w:rFonts w:ascii="Bookman Old Style" w:eastAsia="Segoe UI" w:hAnsi="Bookman Old Style" w:cs="Arial"/>
          <w:b/>
          <w:sz w:val="28"/>
          <w:szCs w:val="28"/>
          <w:lang w:val="pt-BR"/>
        </w:rPr>
      </w:pPr>
      <w:r w:rsidRPr="008772AC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Hoje, você vai estudar usando um roteiro </w:t>
      </w:r>
      <w:r w:rsidRPr="008772AC">
        <w:rPr>
          <w:rFonts w:ascii="Bookman Old Style" w:eastAsia="Segoe UI" w:hAnsi="Bookman Old Style" w:cs="Arial"/>
          <w:sz w:val="28"/>
          <w:szCs w:val="28"/>
          <w:lang w:val="pt-BR"/>
        </w:rPr>
        <w:t xml:space="preserve">de estudo. Mas o que é um roteiro de estudo? É um passo a passo pensado para te auxiliar a estudar o assunto de uma maneira mais organizada. </w:t>
      </w:r>
    </w:p>
    <w:p w:rsidR="00FE3074" w:rsidRPr="00FE3074" w:rsidRDefault="00FE3074" w:rsidP="008772AC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FE3074">
        <w:rPr>
          <w:rFonts w:ascii="Bookman Old Style" w:eastAsia="Segoe UI" w:hAnsi="Bookman Old Style" w:cs="Arial"/>
          <w:b/>
          <w:sz w:val="28"/>
          <w:szCs w:val="28"/>
          <w:lang w:val="pt-BR"/>
        </w:rPr>
        <w:t>Link da aula:</w:t>
      </w:r>
      <w:r w:rsidR="00C74167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 </w:t>
      </w:r>
      <w:hyperlink r:id="rId10" w:history="1">
        <w:r w:rsidR="00C74167" w:rsidRPr="005721FF">
          <w:rPr>
            <w:rStyle w:val="Hyperlink"/>
            <w:rFonts w:ascii="Bookman Old Style" w:eastAsia="Segoe UI" w:hAnsi="Bookman Old Style" w:cs="Arial"/>
            <w:b/>
            <w:sz w:val="28"/>
            <w:szCs w:val="28"/>
            <w:lang w:val="pt-BR"/>
          </w:rPr>
          <w:t>https://youtu.be/o-NOkYzks9w</w:t>
        </w:r>
      </w:hyperlink>
      <w:r w:rsidR="00C74167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E132BF" w:rsidRPr="008772AC" w:rsidRDefault="00E132BF" w:rsidP="008772AC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8772AC">
        <w:rPr>
          <w:rFonts w:ascii="Bookman Old Style" w:eastAsia="Segoe UI" w:hAnsi="Bookman Old Style" w:cs="Arial"/>
          <w:b/>
          <w:sz w:val="28"/>
          <w:szCs w:val="28"/>
          <w:lang w:val="pt-BR"/>
        </w:rPr>
        <w:t xml:space="preserve">Fique ligado!  </w:t>
      </w:r>
    </w:p>
    <w:p w:rsidR="00E132BF" w:rsidRPr="008772AC" w:rsidRDefault="00E132BF" w:rsidP="008772AC">
      <w:pPr>
        <w:jc w:val="both"/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</w:pPr>
      <w:r w:rsidRPr="008772AC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O roteiro a seguir é baseado no modelo de ensino à distância, em que você vai estudar usando ferramentas digitais, como </w:t>
      </w:r>
      <w:r w:rsidRPr="008772AC">
        <w:rPr>
          <w:rFonts w:ascii="Bookman Old Style" w:eastAsia="Segoe UI" w:hAnsi="Bookman Old Style" w:cs="Arial"/>
          <w:i/>
          <w:color w:val="000000" w:themeColor="text1"/>
          <w:sz w:val="28"/>
          <w:szCs w:val="28"/>
          <w:lang w:val="pt-BR"/>
        </w:rPr>
        <w:t>podcast</w:t>
      </w:r>
      <w:r w:rsidRPr="008772AC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 xml:space="preserve">, ambiente virtual, WhatsApp entre outras ferramentas que forem indicadas. </w:t>
      </w:r>
      <w:r w:rsidRPr="008772A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 </w:t>
      </w:r>
    </w:p>
    <w:p w:rsidR="00E132BF" w:rsidRPr="008772AC" w:rsidRDefault="00E132BF" w:rsidP="008772AC">
      <w:pPr>
        <w:jc w:val="both"/>
        <w:rPr>
          <w:rFonts w:ascii="Bookman Old Style" w:hAnsi="Bookman Old Style" w:cs="Arial"/>
          <w:color w:val="000000" w:themeColor="text1"/>
          <w:sz w:val="28"/>
          <w:szCs w:val="28"/>
          <w:lang w:val="pt-BR"/>
        </w:rPr>
      </w:pPr>
      <w:r w:rsidRPr="008772AC">
        <w:rPr>
          <w:rFonts w:ascii="Bookman Old Style" w:eastAsia="Segoe UI" w:hAnsi="Bookman Old Style" w:cs="Arial"/>
          <w:b/>
          <w:color w:val="000000" w:themeColor="text1"/>
          <w:sz w:val="28"/>
          <w:szCs w:val="28"/>
          <w:lang w:val="pt-BR"/>
        </w:rPr>
        <w:t xml:space="preserve">Passo 1: </w:t>
      </w:r>
      <w:r w:rsidRPr="008772AC">
        <w:rPr>
          <w:rFonts w:ascii="Bookman Old Style" w:eastAsia="Segoe UI" w:hAnsi="Bookman Old Style" w:cs="Arial"/>
          <w:color w:val="000000" w:themeColor="text1"/>
          <w:sz w:val="28"/>
          <w:szCs w:val="28"/>
          <w:lang w:val="pt-BR"/>
        </w:rPr>
        <w:t>Agora que já lemos na aula anterior a história do Pequeno Polegar parte 1, vamos descobrir o que a parte 2 nos reserva?</w:t>
      </w:r>
    </w:p>
    <w:p w:rsidR="00E132BF" w:rsidRPr="008772AC" w:rsidRDefault="00E132BF" w:rsidP="008772AC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8772AC">
        <w:rPr>
          <w:rFonts w:ascii="Bookman Old Style" w:hAnsi="Bookman Old Style" w:cs="Arial"/>
          <w:b/>
          <w:sz w:val="28"/>
          <w:szCs w:val="28"/>
          <w:lang w:val="pt-BR"/>
        </w:rPr>
        <w:t xml:space="preserve">Passo 3: </w:t>
      </w:r>
      <w:r w:rsidRPr="008772AC">
        <w:rPr>
          <w:rFonts w:ascii="Bookman Old Style" w:hAnsi="Bookman Old Style" w:cs="Arial"/>
          <w:sz w:val="28"/>
          <w:szCs w:val="28"/>
          <w:lang w:val="pt-BR"/>
        </w:rPr>
        <w:t>Vamos ler o texto “O Pequeno Polegar ” Parte 2 que fica na página: 89.</w:t>
      </w:r>
    </w:p>
    <w:p w:rsidR="00E132BF" w:rsidRPr="008772AC" w:rsidRDefault="00E132BF" w:rsidP="008772AC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8772AC">
        <w:rPr>
          <w:rFonts w:ascii="Bookman Old Style" w:hAnsi="Bookman Old Style" w:cs="Arial"/>
          <w:b/>
          <w:sz w:val="28"/>
          <w:szCs w:val="28"/>
          <w:lang w:val="pt-BR"/>
        </w:rPr>
        <w:t xml:space="preserve">Passo 3: </w:t>
      </w:r>
      <w:r w:rsidRPr="008772AC">
        <w:rPr>
          <w:rFonts w:ascii="Bookman Old Style" w:hAnsi="Bookman Old Style" w:cs="Arial"/>
          <w:sz w:val="28"/>
          <w:szCs w:val="28"/>
          <w:lang w:val="pt-BR"/>
        </w:rPr>
        <w:t>Vamos conversar sobre o texto?</w:t>
      </w:r>
    </w:p>
    <w:p w:rsidR="00E132BF" w:rsidRPr="008772AC" w:rsidRDefault="00E132BF" w:rsidP="008772AC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8772AC">
        <w:rPr>
          <w:rFonts w:ascii="Bookman Old Style" w:hAnsi="Bookman Old Style" w:cs="Arial"/>
          <w:b/>
          <w:sz w:val="28"/>
          <w:szCs w:val="28"/>
          <w:lang w:val="pt-BR"/>
        </w:rPr>
        <w:t xml:space="preserve">Passo 5: </w:t>
      </w:r>
      <w:r w:rsidRPr="008772AC">
        <w:rPr>
          <w:rFonts w:ascii="Bookman Old Style" w:hAnsi="Bookman Old Style" w:cs="Arial"/>
          <w:sz w:val="28"/>
          <w:szCs w:val="28"/>
          <w:lang w:val="pt-BR"/>
        </w:rPr>
        <w:t>Entendendo o texto: Após a leitura da parte 2 do conto “O Pequeno Polegar”, responda as questões de 6 a 10 da página 90, não esqueça de pausar o vídeo, em seguida voltar fazendo as devidas correções.</w:t>
      </w:r>
    </w:p>
    <w:p w:rsidR="00E132BF" w:rsidRDefault="00E132BF" w:rsidP="008772AC">
      <w:pPr>
        <w:ind w:hanging="1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8772AC">
        <w:rPr>
          <w:rFonts w:ascii="Bookman Old Style" w:hAnsi="Bookman Old Style" w:cs="Arial"/>
          <w:b/>
          <w:sz w:val="28"/>
          <w:szCs w:val="28"/>
          <w:lang w:val="pt-BR"/>
        </w:rPr>
        <w:t xml:space="preserve">Passo 6: </w:t>
      </w:r>
      <w:r w:rsidRPr="008772AC">
        <w:rPr>
          <w:rFonts w:ascii="Bookman Old Style" w:hAnsi="Bookman Old Style" w:cs="Arial"/>
          <w:sz w:val="28"/>
          <w:szCs w:val="28"/>
          <w:lang w:val="pt-BR"/>
        </w:rPr>
        <w:t xml:space="preserve">Ainda sobre o texto que acabamos de ler, com a ajuda do papai, da mamãe ou de um responsável, resolva a página 91. </w:t>
      </w:r>
    </w:p>
    <w:p w:rsidR="008772AC" w:rsidRPr="008772AC" w:rsidRDefault="008772AC" w:rsidP="008772AC">
      <w:pPr>
        <w:ind w:hanging="10"/>
        <w:jc w:val="both"/>
        <w:rPr>
          <w:rFonts w:ascii="Bookman Old Style" w:hAnsi="Bookman Old Style" w:cs="Arial"/>
          <w:sz w:val="28"/>
          <w:szCs w:val="28"/>
          <w:lang w:val="pt-BR"/>
        </w:rPr>
      </w:pPr>
    </w:p>
    <w:p w:rsidR="00E132BF" w:rsidRPr="008772AC" w:rsidRDefault="00E132BF" w:rsidP="008772AC">
      <w:pPr>
        <w:pStyle w:val="Corpo"/>
        <w:spacing w:after="0" w:line="240" w:lineRule="auto"/>
        <w:rPr>
          <w:rFonts w:ascii="Bookman Old Style" w:eastAsia="Calibri" w:hAnsi="Bookman Old Style"/>
          <w:b/>
          <w:color w:val="FF0000"/>
          <w:lang w:val="pt-BR"/>
        </w:rPr>
      </w:pPr>
      <w:r w:rsidRPr="008772AC">
        <w:rPr>
          <w:rFonts w:ascii="Bookman Old Style" w:eastAsia="Calibri" w:hAnsi="Bookman Old Style"/>
          <w:b/>
          <w:color w:val="FF0000"/>
          <w:lang w:val="pt-BR"/>
        </w:rPr>
        <w:t>Não esqueçam que hoje (Terça-feira) às 10:30 temos um encontro marcado no aplicativo MEET. Trabalharemos a leitura compartilhada do nosso paradidático “ Com jeito de Pai”.</w:t>
      </w:r>
    </w:p>
    <w:p w:rsidR="00E132BF" w:rsidRPr="008772AC" w:rsidRDefault="00E132BF" w:rsidP="008772AC">
      <w:pPr>
        <w:pStyle w:val="Corpo"/>
        <w:spacing w:after="0" w:line="240" w:lineRule="auto"/>
        <w:rPr>
          <w:rFonts w:ascii="Bookman Old Style" w:eastAsia="Calibri" w:hAnsi="Bookman Old Style"/>
          <w:b/>
          <w:color w:val="FF0000"/>
          <w:lang w:val="pt-BR"/>
        </w:rPr>
      </w:pPr>
    </w:p>
    <w:p w:rsidR="008772AC" w:rsidRDefault="008772AC" w:rsidP="008772AC">
      <w:pPr>
        <w:pStyle w:val="Corpo"/>
        <w:spacing w:after="0" w:line="240" w:lineRule="auto"/>
        <w:rPr>
          <w:rFonts w:ascii="Bookman Old Style" w:eastAsia="Calibri" w:hAnsi="Bookman Old Style"/>
          <w:b/>
          <w:color w:val="000000" w:themeColor="text1"/>
          <w:lang w:val="pt-BR"/>
        </w:rPr>
      </w:pPr>
    </w:p>
    <w:p w:rsidR="008772AC" w:rsidRDefault="008772AC" w:rsidP="008772AC">
      <w:pPr>
        <w:pStyle w:val="Corpo"/>
        <w:spacing w:after="0" w:line="240" w:lineRule="auto"/>
        <w:rPr>
          <w:rFonts w:ascii="Bookman Old Style" w:eastAsia="Calibri" w:hAnsi="Bookman Old Style"/>
          <w:b/>
          <w:color w:val="000000" w:themeColor="text1"/>
          <w:lang w:val="pt-BR"/>
        </w:rPr>
      </w:pPr>
    </w:p>
    <w:p w:rsidR="008772AC" w:rsidRDefault="008772AC" w:rsidP="008772AC">
      <w:pPr>
        <w:pStyle w:val="Corpo"/>
        <w:spacing w:after="0" w:line="240" w:lineRule="auto"/>
        <w:rPr>
          <w:rFonts w:ascii="Bookman Old Style" w:eastAsia="Calibri" w:hAnsi="Bookman Old Style"/>
          <w:b/>
          <w:color w:val="000000" w:themeColor="text1"/>
          <w:lang w:val="pt-BR"/>
        </w:rPr>
      </w:pPr>
    </w:p>
    <w:p w:rsidR="008772AC" w:rsidRDefault="008772AC" w:rsidP="008772AC">
      <w:pPr>
        <w:pStyle w:val="Corpo"/>
        <w:spacing w:after="0" w:line="240" w:lineRule="auto"/>
        <w:rPr>
          <w:rFonts w:ascii="Bookman Old Style" w:eastAsia="Calibri" w:hAnsi="Bookman Old Style"/>
          <w:b/>
          <w:color w:val="000000" w:themeColor="text1"/>
          <w:lang w:val="pt-BR"/>
        </w:rPr>
      </w:pPr>
    </w:p>
    <w:p w:rsidR="008772AC" w:rsidRDefault="008772AC" w:rsidP="008772AC">
      <w:pPr>
        <w:pStyle w:val="Corpo"/>
        <w:spacing w:after="0" w:line="240" w:lineRule="auto"/>
        <w:rPr>
          <w:rFonts w:ascii="Bookman Old Style" w:eastAsia="Calibri" w:hAnsi="Bookman Old Style"/>
          <w:b/>
          <w:color w:val="000000" w:themeColor="text1"/>
          <w:lang w:val="pt-BR"/>
        </w:rPr>
      </w:pPr>
    </w:p>
    <w:p w:rsidR="00E132BF" w:rsidRPr="008772AC" w:rsidRDefault="00E132BF" w:rsidP="008772AC">
      <w:pPr>
        <w:pStyle w:val="Corpo"/>
        <w:spacing w:after="0" w:line="240" w:lineRule="auto"/>
        <w:rPr>
          <w:rFonts w:ascii="Bookman Old Style" w:eastAsia="Calibri" w:hAnsi="Bookman Old Style"/>
          <w:b/>
          <w:color w:val="000000" w:themeColor="text1"/>
          <w:lang w:val="pt-BR"/>
        </w:rPr>
      </w:pPr>
      <w:r w:rsidRPr="008772AC">
        <w:rPr>
          <w:rFonts w:ascii="Bookman Old Style" w:eastAsia="Calibri" w:hAnsi="Bookman Old Style"/>
          <w:b/>
          <w:color w:val="000000" w:themeColor="text1"/>
          <w:lang w:val="pt-BR"/>
        </w:rPr>
        <w:t xml:space="preserve">2ªAULA: INGLÊS </w:t>
      </w:r>
    </w:p>
    <w:p w:rsidR="00E132BF" w:rsidRPr="008772AC" w:rsidRDefault="00E132BF" w:rsidP="008772A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8772AC">
        <w:rPr>
          <w:rFonts w:ascii="Bookman Old Style" w:hAnsi="Bookman Old Style"/>
          <w:b/>
          <w:sz w:val="28"/>
          <w:szCs w:val="28"/>
          <w:lang w:val="pt-BR"/>
        </w:rPr>
        <w:t>Componente Curricular: Língua Inglesa</w:t>
      </w:r>
    </w:p>
    <w:p w:rsidR="00E132BF" w:rsidRPr="008772AC" w:rsidRDefault="00E132BF" w:rsidP="008772A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8772AC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1" w:history="1">
        <w:r w:rsidRPr="008772AC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https://youtu.be/CIeKbsR68Ak</w:t>
        </w:r>
      </w:hyperlink>
    </w:p>
    <w:p w:rsidR="00E132BF" w:rsidRPr="008772AC" w:rsidRDefault="00E132BF" w:rsidP="008772A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sz w:val="28"/>
          <w:szCs w:val="28"/>
          <w:lang w:val="pt-BR"/>
        </w:rPr>
        <w:t>91 a 95 – atividades do capítulo 8.</w:t>
      </w:r>
    </w:p>
    <w:p w:rsidR="00E132BF" w:rsidRPr="008772AC" w:rsidRDefault="00E132BF" w:rsidP="008772A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sz w:val="28"/>
          <w:szCs w:val="28"/>
          <w:lang w:val="pt-BR"/>
        </w:rPr>
        <w:t>Páginas 96 a 99 – abertura do capítulo, canção temática e vocabulário.</w:t>
      </w:r>
    </w:p>
    <w:p w:rsidR="00E132BF" w:rsidRPr="008772AC" w:rsidRDefault="00E132BF" w:rsidP="008772A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sz w:val="28"/>
          <w:szCs w:val="28"/>
          <w:lang w:val="pt-BR"/>
        </w:rPr>
        <w:t xml:space="preserve">Páginas 100 a 102 – atividades do capítulo. </w:t>
      </w:r>
    </w:p>
    <w:p w:rsidR="00E132BF" w:rsidRPr="008772AC" w:rsidRDefault="00E132BF" w:rsidP="008772AC">
      <w:pPr>
        <w:pStyle w:val="Corpo"/>
        <w:spacing w:after="0" w:line="240" w:lineRule="auto"/>
        <w:rPr>
          <w:rFonts w:ascii="Bookman Old Style" w:eastAsia="Calibri" w:hAnsi="Bookman Old Style"/>
          <w:b/>
          <w:color w:val="000000" w:themeColor="text1"/>
          <w:lang w:val="pt-BR"/>
        </w:rPr>
      </w:pPr>
      <w:r w:rsidRPr="008772AC">
        <w:rPr>
          <w:rFonts w:ascii="Bookman Old Style" w:hAnsi="Bookman Old Style" w:cs="Times New Roman"/>
          <w:lang w:val="pt-BR"/>
        </w:rPr>
        <w:t>Realizar as duas atividades na folha entregues no começo do período de isolamento pesquisando pelos capítulos 1 ao 8.</w:t>
      </w:r>
    </w:p>
    <w:p w:rsidR="00E132BF" w:rsidRPr="008772AC" w:rsidRDefault="00E132BF" w:rsidP="008772AC">
      <w:pPr>
        <w:pStyle w:val="Corpo"/>
        <w:spacing w:after="0" w:line="240" w:lineRule="auto"/>
        <w:rPr>
          <w:rFonts w:ascii="Bookman Old Style" w:eastAsia="Calibri" w:hAnsi="Bookman Old Style"/>
          <w:b/>
          <w:color w:val="000000" w:themeColor="text1"/>
          <w:lang w:val="pt-BR"/>
        </w:rPr>
      </w:pPr>
    </w:p>
    <w:p w:rsidR="00E132BF" w:rsidRPr="008772AC" w:rsidRDefault="00E132BF" w:rsidP="008772AC">
      <w:pPr>
        <w:pStyle w:val="Corpo"/>
        <w:spacing w:after="0" w:line="240" w:lineRule="auto"/>
        <w:rPr>
          <w:rFonts w:ascii="Bookman Old Style" w:eastAsia="Calibri" w:hAnsi="Bookman Old Style"/>
          <w:b/>
          <w:color w:val="000000" w:themeColor="text1"/>
          <w:lang w:val="pt-BR"/>
        </w:rPr>
      </w:pPr>
      <w:r w:rsidRPr="008772AC">
        <w:rPr>
          <w:rFonts w:ascii="Bookman Old Style" w:eastAsia="Calibri" w:hAnsi="Bookman Old Style"/>
          <w:b/>
          <w:color w:val="000000" w:themeColor="text1"/>
          <w:lang w:val="pt-BR"/>
        </w:rPr>
        <w:t xml:space="preserve">3ªAULA: EXTRA </w:t>
      </w:r>
    </w:p>
    <w:p w:rsidR="00E132BF" w:rsidRPr="008772AC" w:rsidRDefault="00E132BF" w:rsidP="008772AC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8772AC">
        <w:rPr>
          <w:rFonts w:ascii="Bookman Old Style" w:hAnsi="Bookman Old Style"/>
          <w:b/>
          <w:sz w:val="28"/>
          <w:szCs w:val="28"/>
          <w:lang w:val="pt-BR"/>
        </w:rPr>
        <w:t xml:space="preserve">Link da aula: </w:t>
      </w:r>
      <w:hyperlink r:id="rId12" w:history="1">
        <w:r w:rsidRPr="008772AC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https://youtu.be/wtkYp7iXMlo</w:t>
        </w:r>
      </w:hyperlink>
      <w:r w:rsidRPr="008772AC">
        <w:rPr>
          <w:rFonts w:ascii="Bookman Old Style" w:hAnsi="Bookman Old Style"/>
          <w:b/>
          <w:sz w:val="28"/>
          <w:szCs w:val="28"/>
          <w:lang w:val="pt-BR"/>
        </w:rPr>
        <w:t xml:space="preserve"> </w:t>
      </w:r>
    </w:p>
    <w:p w:rsidR="00E132BF" w:rsidRPr="008772AC" w:rsidRDefault="00E132BF" w:rsidP="008772A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sz w:val="28"/>
          <w:szCs w:val="28"/>
          <w:lang w:val="pt-BR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E132BF" w:rsidRPr="008772AC" w:rsidRDefault="00E132BF" w:rsidP="008772A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b/>
          <w:sz w:val="28"/>
          <w:szCs w:val="28"/>
          <w:lang w:val="pt-BR"/>
        </w:rPr>
        <w:t>Passo 01 –</w:t>
      </w:r>
      <w:r w:rsidRPr="008772AC">
        <w:rPr>
          <w:rFonts w:ascii="Bookman Old Style" w:hAnsi="Bookman Old Style"/>
          <w:sz w:val="28"/>
          <w:szCs w:val="28"/>
          <w:lang w:val="pt-BR"/>
        </w:rPr>
        <w:t xml:space="preserve"> Procure um espaço amplo. Vista uma roupa confortável, leve e junina (xadrez ou estampada). </w:t>
      </w:r>
    </w:p>
    <w:p w:rsidR="00E132BF" w:rsidRPr="008772AC" w:rsidRDefault="00E132BF" w:rsidP="008772A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b/>
          <w:sz w:val="28"/>
          <w:szCs w:val="28"/>
          <w:lang w:val="pt-BR"/>
        </w:rPr>
        <w:t xml:space="preserve">Passo 02- </w:t>
      </w:r>
      <w:r w:rsidRPr="008772AC">
        <w:rPr>
          <w:rFonts w:ascii="Bookman Old Style" w:hAnsi="Bookman Old Style"/>
          <w:sz w:val="28"/>
          <w:szCs w:val="28"/>
          <w:lang w:val="pt-BR"/>
        </w:rPr>
        <w:t xml:space="preserve">Coloquem a roupa xadrez, acessórios juninos e vamos lá! </w:t>
      </w:r>
    </w:p>
    <w:p w:rsidR="00E132BF" w:rsidRPr="008772AC" w:rsidRDefault="00E132BF" w:rsidP="008772A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sz w:val="28"/>
          <w:szCs w:val="28"/>
          <w:lang w:val="pt-BR"/>
        </w:rPr>
        <w:t>Precisaremos dos seguintes materiais: laranja, latas, lim</w:t>
      </w:r>
      <w:r w:rsidR="00853823">
        <w:rPr>
          <w:rFonts w:ascii="Bookman Old Style" w:hAnsi="Bookman Old Style"/>
          <w:sz w:val="28"/>
          <w:szCs w:val="28"/>
          <w:lang w:val="pt-BR"/>
        </w:rPr>
        <w:t>ão (ou ovo), papel (de caderno)</w:t>
      </w:r>
      <w:r w:rsidRPr="008772AC">
        <w:rPr>
          <w:rFonts w:ascii="Bookman Old Style" w:hAnsi="Bookman Old Style"/>
          <w:sz w:val="28"/>
          <w:szCs w:val="28"/>
          <w:lang w:val="pt-BR"/>
        </w:rPr>
        <w:t>,</w:t>
      </w:r>
      <w:r w:rsidR="008772AC">
        <w:rPr>
          <w:rFonts w:ascii="Bookman Old Style" w:hAnsi="Bookman Old Style"/>
          <w:sz w:val="28"/>
          <w:szCs w:val="28"/>
          <w:lang w:val="pt-BR"/>
        </w:rPr>
        <w:t xml:space="preserve"> </w:t>
      </w:r>
      <w:r w:rsidRPr="008772AC">
        <w:rPr>
          <w:rFonts w:ascii="Bookman Old Style" w:hAnsi="Bookman Old Style"/>
          <w:sz w:val="28"/>
          <w:szCs w:val="28"/>
          <w:lang w:val="pt-BR"/>
        </w:rPr>
        <w:t>colher, copo, esponja e meias.</w:t>
      </w:r>
    </w:p>
    <w:p w:rsidR="00E132BF" w:rsidRPr="008772AC" w:rsidRDefault="00E132BF" w:rsidP="008772A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b/>
          <w:sz w:val="28"/>
          <w:szCs w:val="28"/>
          <w:lang w:val="pt-BR"/>
        </w:rPr>
        <w:t>Passo 03 –</w:t>
      </w:r>
      <w:r w:rsidRPr="008772AC">
        <w:rPr>
          <w:rFonts w:ascii="Bookman Old Style" w:hAnsi="Bookman Old Style"/>
          <w:sz w:val="28"/>
          <w:szCs w:val="28"/>
          <w:lang w:val="pt-BR"/>
        </w:rPr>
        <w:t xml:space="preserve"> Tenha ao lado uma garrafinha com água.</w:t>
      </w:r>
    </w:p>
    <w:p w:rsidR="00E132BF" w:rsidRPr="008772AC" w:rsidRDefault="00E132BF" w:rsidP="008772AC">
      <w:pPr>
        <w:jc w:val="both"/>
        <w:rPr>
          <w:rFonts w:ascii="Bookman Old Style" w:hAnsi="Bookman Old Style"/>
          <w:sz w:val="28"/>
          <w:szCs w:val="28"/>
          <w:lang w:val="pt-BR"/>
        </w:rPr>
      </w:pPr>
      <w:r w:rsidRPr="008772AC">
        <w:rPr>
          <w:rFonts w:ascii="Bookman Old Style" w:hAnsi="Bookman Old Style"/>
          <w:sz w:val="28"/>
          <w:szCs w:val="28"/>
          <w:lang w:val="pt-BR"/>
        </w:rPr>
        <w:t xml:space="preserve">Não se preocupe se não conseguir realizar todos os exercícios. Faça no seu ritmo. Tire foto e mande para mim. </w:t>
      </w:r>
    </w:p>
    <w:p w:rsidR="00654EA3" w:rsidRPr="008772AC" w:rsidRDefault="00654EA3" w:rsidP="008772AC">
      <w:pPr>
        <w:pStyle w:val="Corpo"/>
        <w:spacing w:after="0" w:line="240" w:lineRule="auto"/>
        <w:rPr>
          <w:rFonts w:ascii="Bookman Old Style" w:eastAsia="Calibri" w:hAnsi="Bookman Old Style"/>
          <w:color w:val="FF0000"/>
          <w:lang w:val="pt-BR"/>
        </w:rPr>
      </w:pPr>
    </w:p>
    <w:p w:rsidR="002B4DDB" w:rsidRPr="008772AC" w:rsidRDefault="002B4DDB" w:rsidP="008772A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sectPr w:rsidR="002B4DDB" w:rsidRPr="008772AC" w:rsidSect="00E132BF">
      <w:headerReference w:type="even" r:id="rId13"/>
      <w:headerReference w:type="default" r:id="rId14"/>
      <w:headerReference w:type="first" r:id="rId15"/>
      <w:pgSz w:w="11906" w:h="16838"/>
      <w:pgMar w:top="720" w:right="720" w:bottom="709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25" w:rsidRDefault="00D40825" w:rsidP="00975169">
      <w:r>
        <w:separator/>
      </w:r>
    </w:p>
  </w:endnote>
  <w:endnote w:type="continuationSeparator" w:id="0">
    <w:p w:rsidR="00D40825" w:rsidRDefault="00D40825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25" w:rsidRDefault="00D40825" w:rsidP="00975169">
      <w:r>
        <w:separator/>
      </w:r>
    </w:p>
  </w:footnote>
  <w:footnote w:type="continuationSeparator" w:id="0">
    <w:p w:rsidR="00D40825" w:rsidRDefault="00D40825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4082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4082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40825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3"/>
  </w:num>
  <w:num w:numId="11">
    <w:abstractNumId w:val="4"/>
  </w:num>
  <w:num w:numId="12">
    <w:abstractNumId w:val="17"/>
  </w:num>
  <w:num w:numId="13">
    <w:abstractNumId w:val="9"/>
  </w:num>
  <w:num w:numId="14">
    <w:abstractNumId w:val="14"/>
  </w:num>
  <w:num w:numId="15">
    <w:abstractNumId w:val="1"/>
  </w:num>
  <w:num w:numId="16">
    <w:abstractNumId w:val="18"/>
  </w:num>
  <w:num w:numId="17">
    <w:abstractNumId w:val="7"/>
  </w:num>
  <w:num w:numId="18">
    <w:abstractNumId w:val="6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82533"/>
    <w:rsid w:val="0008534C"/>
    <w:rsid w:val="000D7D0C"/>
    <w:rsid w:val="000E17BD"/>
    <w:rsid w:val="000F2FCB"/>
    <w:rsid w:val="0017527A"/>
    <w:rsid w:val="001C58EA"/>
    <w:rsid w:val="001F5636"/>
    <w:rsid w:val="002B4DDB"/>
    <w:rsid w:val="002F4F33"/>
    <w:rsid w:val="0031493E"/>
    <w:rsid w:val="0037014C"/>
    <w:rsid w:val="00383CCB"/>
    <w:rsid w:val="00391247"/>
    <w:rsid w:val="00393C9F"/>
    <w:rsid w:val="00394028"/>
    <w:rsid w:val="003B59DD"/>
    <w:rsid w:val="003D4B90"/>
    <w:rsid w:val="00480D44"/>
    <w:rsid w:val="004C4493"/>
    <w:rsid w:val="004F0D1D"/>
    <w:rsid w:val="004F4E11"/>
    <w:rsid w:val="004F6077"/>
    <w:rsid w:val="0050254F"/>
    <w:rsid w:val="00523EC5"/>
    <w:rsid w:val="00525F17"/>
    <w:rsid w:val="00571746"/>
    <w:rsid w:val="005D458C"/>
    <w:rsid w:val="005E21F4"/>
    <w:rsid w:val="00605FFB"/>
    <w:rsid w:val="00610933"/>
    <w:rsid w:val="00654EA3"/>
    <w:rsid w:val="007D449C"/>
    <w:rsid w:val="00821DA7"/>
    <w:rsid w:val="00853823"/>
    <w:rsid w:val="008772AC"/>
    <w:rsid w:val="00893EE5"/>
    <w:rsid w:val="00895983"/>
    <w:rsid w:val="008D62EB"/>
    <w:rsid w:val="008F01B0"/>
    <w:rsid w:val="008F478B"/>
    <w:rsid w:val="00913BCD"/>
    <w:rsid w:val="0092680C"/>
    <w:rsid w:val="009508FC"/>
    <w:rsid w:val="00963B14"/>
    <w:rsid w:val="00975169"/>
    <w:rsid w:val="00996D53"/>
    <w:rsid w:val="00A10EED"/>
    <w:rsid w:val="00A31C42"/>
    <w:rsid w:val="00A4436C"/>
    <w:rsid w:val="00A51D73"/>
    <w:rsid w:val="00A545AF"/>
    <w:rsid w:val="00A57659"/>
    <w:rsid w:val="00A97519"/>
    <w:rsid w:val="00AE349A"/>
    <w:rsid w:val="00AF31F0"/>
    <w:rsid w:val="00B16A05"/>
    <w:rsid w:val="00BE3DC0"/>
    <w:rsid w:val="00C32B66"/>
    <w:rsid w:val="00C74167"/>
    <w:rsid w:val="00CA675F"/>
    <w:rsid w:val="00D07183"/>
    <w:rsid w:val="00D40825"/>
    <w:rsid w:val="00D6320E"/>
    <w:rsid w:val="00DB2BD1"/>
    <w:rsid w:val="00DB610E"/>
    <w:rsid w:val="00DC5026"/>
    <w:rsid w:val="00E132BF"/>
    <w:rsid w:val="00E864DF"/>
    <w:rsid w:val="00ED16D3"/>
    <w:rsid w:val="00F76A10"/>
    <w:rsid w:val="00FB7148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wtkYp7iXMl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IeKbsR68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o-NOkYzks9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A478-3F7B-45FF-A457-69C07706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4</cp:revision>
  <dcterms:created xsi:type="dcterms:W3CDTF">2020-06-29T17:59:00Z</dcterms:created>
  <dcterms:modified xsi:type="dcterms:W3CDTF">2020-06-30T01:40:00Z</dcterms:modified>
</cp:coreProperties>
</file>