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F5911" w14:textId="3E0CCFB6" w:rsidR="00BD3430" w:rsidRDefault="00BD3430" w:rsidP="00BD34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26 DE MAIO</w:t>
      </w:r>
    </w:p>
    <w:p w14:paraId="74E8B3A5" w14:textId="77777777" w:rsidR="00A414BF" w:rsidRDefault="00A414BF" w:rsidP="00A414BF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bookmarkEnd w:id="3"/>
    <w:p w14:paraId="17C491F9" w14:textId="77777777" w:rsidR="00BD3430" w:rsidRPr="003632A9" w:rsidRDefault="00BD3430" w:rsidP="00BD3430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6B20C35D" w14:textId="28E9E240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REDAÇÃO/PORTUGUÊS</w:t>
      </w:r>
    </w:p>
    <w:p w14:paraId="62F3B2AE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3430">
        <w:rPr>
          <w:rFonts w:ascii="Arial" w:hAnsi="Arial" w:cs="Arial"/>
          <w:bCs/>
          <w:sz w:val="28"/>
          <w:szCs w:val="28"/>
        </w:rPr>
        <w:t>Perfil de personagem.</w:t>
      </w:r>
    </w:p>
    <w:p w14:paraId="3A1AACA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D3430">
        <w:rPr>
          <w:rFonts w:ascii="Arial" w:hAnsi="Arial" w:cs="Arial"/>
          <w:sz w:val="28"/>
          <w:szCs w:val="28"/>
        </w:rPr>
        <w:t>Planejar e produzir perfil de personagens, descrevendo-os com base em indícios textuais (verbais e não verbais) apresentados nas narrativas lidas.</w:t>
      </w:r>
    </w:p>
    <w:p w14:paraId="2C5D7A26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D3430">
        <w:rPr>
          <w:rFonts w:ascii="Arial" w:hAnsi="Arial" w:cs="Arial"/>
          <w:sz w:val="28"/>
          <w:szCs w:val="28"/>
        </w:rPr>
        <w:t>Uma festa de palavras.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23DF98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045914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BD3430">
        <w:rPr>
          <w:rFonts w:ascii="Arial" w:hAnsi="Arial" w:cs="Arial"/>
          <w:bCs/>
          <w:sz w:val="28"/>
          <w:szCs w:val="28"/>
        </w:rPr>
        <w:t xml:space="preserve"> no livro Língua Portuguesa, página 73.</w:t>
      </w:r>
    </w:p>
    <w:p w14:paraId="57E22595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D3430">
        <w:rPr>
          <w:rFonts w:ascii="Arial" w:hAnsi="Arial" w:cs="Arial"/>
          <w:bCs/>
          <w:sz w:val="28"/>
          <w:szCs w:val="28"/>
        </w:rPr>
        <w:t>não haverá.</w:t>
      </w:r>
    </w:p>
    <w:p w14:paraId="19C89D19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03F8500" w14:textId="048432F3" w:rsid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Leitura: </w:t>
      </w:r>
      <w:r w:rsidRPr="00BD3430">
        <w:rPr>
          <w:rFonts w:ascii="Arial" w:hAnsi="Arial" w:cs="Arial"/>
          <w:bCs/>
          <w:sz w:val="28"/>
          <w:szCs w:val="28"/>
        </w:rPr>
        <w:t>no livro de Língua Portuguesa página 56.</w:t>
      </w:r>
    </w:p>
    <w:p w14:paraId="5EA359CF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FDE1E53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73E415F" w14:textId="19A8C2C2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5A5ED6F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3430">
        <w:rPr>
          <w:rFonts w:ascii="Arial" w:hAnsi="Arial" w:cs="Arial"/>
          <w:bCs/>
          <w:sz w:val="28"/>
          <w:szCs w:val="28"/>
        </w:rPr>
        <w:t>Situações-problema.</w:t>
      </w:r>
    </w:p>
    <w:p w14:paraId="0368B7F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D3430">
        <w:rPr>
          <w:rFonts w:ascii="Arial" w:hAnsi="Arial" w:cs="Arial"/>
          <w:sz w:val="28"/>
          <w:szCs w:val="28"/>
        </w:rPr>
        <w:t>Interpretar e resolver situações-problema do campo aditivo envolvendo quantias. Realizar cálculos estimados e aproximados em situações-problema que envolvam o uso do dinheiro.</w:t>
      </w:r>
    </w:p>
    <w:p w14:paraId="63654A9A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D3430">
        <w:rPr>
          <w:rFonts w:ascii="Arial" w:hAnsi="Arial" w:cs="Arial"/>
          <w:sz w:val="28"/>
          <w:szCs w:val="28"/>
        </w:rPr>
        <w:t>Quanto custa</w:t>
      </w:r>
      <w:r w:rsidRPr="00BD3430">
        <w:rPr>
          <w:rFonts w:ascii="Arial" w:hAnsi="Arial" w:cs="Arial"/>
          <w:bCs/>
          <w:sz w:val="28"/>
          <w:szCs w:val="28"/>
        </w:rPr>
        <w:t>?</w:t>
      </w:r>
    </w:p>
    <w:p w14:paraId="3FEBDCAC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67D8D72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BD3430">
        <w:rPr>
          <w:rFonts w:ascii="Arial" w:hAnsi="Arial" w:cs="Arial"/>
          <w:bCs/>
          <w:sz w:val="28"/>
          <w:szCs w:val="28"/>
        </w:rPr>
        <w:t>páginas 61 e 62.</w:t>
      </w:r>
    </w:p>
    <w:p w14:paraId="29A83BE3" w14:textId="3BB9499E" w:rsid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D3430">
        <w:rPr>
          <w:rFonts w:ascii="Arial" w:hAnsi="Arial" w:cs="Arial"/>
          <w:bCs/>
          <w:sz w:val="28"/>
          <w:szCs w:val="28"/>
        </w:rPr>
        <w:t>página 63.</w:t>
      </w:r>
    </w:p>
    <w:p w14:paraId="4E4A100F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60E3567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A238443" w14:textId="0A56EB3D" w:rsid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438B4A3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F95E1FF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40BBD71" w14:textId="70C6F878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D3430">
        <w:rPr>
          <w:rFonts w:ascii="Arial" w:hAnsi="Arial" w:cs="Arial"/>
          <w:b/>
          <w:bCs/>
          <w:sz w:val="28"/>
          <w:szCs w:val="28"/>
        </w:rPr>
        <w:t xml:space="preserve"> CIÊNCIAS </w:t>
      </w:r>
    </w:p>
    <w:p w14:paraId="616F6EAB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3430">
        <w:rPr>
          <w:rFonts w:ascii="Arial" w:hAnsi="Arial" w:cs="Arial"/>
          <w:sz w:val="28"/>
          <w:szCs w:val="28"/>
        </w:rPr>
        <w:t>A criação dos objetos.</w:t>
      </w:r>
    </w:p>
    <w:p w14:paraId="0AF56F1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D3430">
        <w:rPr>
          <w:rFonts w:ascii="Arial" w:hAnsi="Arial" w:cs="Arial"/>
          <w:sz w:val="28"/>
          <w:szCs w:val="28"/>
        </w:rPr>
        <w:t>Identificar que materiais (metais, madeira, vidro etc.) são feitos os objetos que fazem parte da vida cotidiana, como esses objetos são utilizados e com quais materiais eram produzidos no passado.</w:t>
      </w:r>
    </w:p>
    <w:p w14:paraId="04B28398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BD3430">
        <w:rPr>
          <w:rFonts w:ascii="Arial" w:hAnsi="Arial" w:cs="Arial"/>
          <w:sz w:val="28"/>
          <w:szCs w:val="28"/>
        </w:rPr>
        <w:t>E como era antigamente?</w:t>
      </w:r>
    </w:p>
    <w:p w14:paraId="4F6F1C55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49ED8F8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BD3430">
        <w:rPr>
          <w:rFonts w:ascii="Arial" w:hAnsi="Arial" w:cs="Arial"/>
          <w:bCs/>
          <w:sz w:val="28"/>
          <w:szCs w:val="28"/>
        </w:rPr>
        <w:t>páginas 56 a 60.</w:t>
      </w:r>
    </w:p>
    <w:p w14:paraId="0CF6981C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343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D3430">
        <w:rPr>
          <w:rFonts w:ascii="Arial" w:hAnsi="Arial" w:cs="Arial"/>
          <w:bCs/>
          <w:sz w:val="28"/>
          <w:szCs w:val="28"/>
        </w:rPr>
        <w:t>página 61.</w:t>
      </w:r>
    </w:p>
    <w:p w14:paraId="6B3620F1" w14:textId="77777777" w:rsidR="00BD3430" w:rsidRPr="00BD3430" w:rsidRDefault="00BD3430" w:rsidP="00BD343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69AB54A" w14:textId="77777777" w:rsidR="00BD3430" w:rsidRPr="00BD3430" w:rsidRDefault="00BD3430" w:rsidP="00BD3430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BD3430">
        <w:rPr>
          <w:rFonts w:ascii="Arial" w:hAnsi="Arial" w:cs="Arial"/>
          <w:b/>
          <w:sz w:val="28"/>
          <w:szCs w:val="28"/>
        </w:rPr>
        <w:t>Forte abraço!</w:t>
      </w:r>
    </w:p>
    <w:p w14:paraId="4829958C" w14:textId="77777777" w:rsidR="00BD3430" w:rsidRPr="00BD3430" w:rsidRDefault="00BD3430" w:rsidP="00BD3430">
      <w:pPr>
        <w:spacing w:after="0" w:line="240" w:lineRule="auto"/>
        <w:jc w:val="both"/>
        <w:rPr>
          <w:sz w:val="28"/>
          <w:szCs w:val="28"/>
        </w:rPr>
      </w:pPr>
    </w:p>
    <w:p w14:paraId="2438BA28" w14:textId="77777777" w:rsidR="00C05F4E" w:rsidRPr="00BD3430" w:rsidRDefault="00C05F4E" w:rsidP="00BD3430">
      <w:pPr>
        <w:spacing w:after="0" w:line="240" w:lineRule="auto"/>
        <w:jc w:val="both"/>
        <w:rPr>
          <w:sz w:val="28"/>
          <w:szCs w:val="28"/>
        </w:rPr>
      </w:pPr>
    </w:p>
    <w:sectPr w:rsidR="00C05F4E" w:rsidRPr="00BD3430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027EA"/>
    <w:rsid w:val="000739D1"/>
    <w:rsid w:val="000B5304"/>
    <w:rsid w:val="000E015F"/>
    <w:rsid w:val="00106B3C"/>
    <w:rsid w:val="00125653"/>
    <w:rsid w:val="00125982"/>
    <w:rsid w:val="00125D0E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42E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414BF"/>
    <w:rsid w:val="00A61ACD"/>
    <w:rsid w:val="00A71C1F"/>
    <w:rsid w:val="00A86F58"/>
    <w:rsid w:val="00AC2A4D"/>
    <w:rsid w:val="00B377A3"/>
    <w:rsid w:val="00B74980"/>
    <w:rsid w:val="00B80DD3"/>
    <w:rsid w:val="00BD1106"/>
    <w:rsid w:val="00BD3430"/>
    <w:rsid w:val="00C05F4E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8729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89</cp:revision>
  <dcterms:created xsi:type="dcterms:W3CDTF">2022-03-22T23:30:00Z</dcterms:created>
  <dcterms:modified xsi:type="dcterms:W3CDTF">2022-05-25T18:35:00Z</dcterms:modified>
</cp:coreProperties>
</file>