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2E6C0A79">
                <wp:extent cx="57816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4F94970F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3209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87B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55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3CF54CB" w14:textId="4F94970F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3209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87B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73E77B" w14:textId="77777777" w:rsidR="00832090" w:rsidRDefault="00832090" w:rsidP="008320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É muito bom vê-los completar mais uma etapa nesta jornada incrível que é o conhecimento. PARABÉNS ALUNOS!”</w:t>
      </w:r>
    </w:p>
    <w:p w14:paraId="107B9377" w14:textId="77777777" w:rsidR="00843DA5" w:rsidRPr="00566BCA" w:rsidRDefault="00843DA5" w:rsidP="00843D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53FA26B9" w14:textId="77777777" w:rsidR="00832090" w:rsidRDefault="00832090" w:rsidP="0083209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3EAC5B5A" w14:textId="77777777" w:rsidR="00832090" w:rsidRDefault="00832090" w:rsidP="00832090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https://drive.google.com/file/d/1TVEZ65DpdzSwkizgZ7BU-YgqhTSsfrrx/view?usp=sharing</w:t>
        </w:r>
      </w:hyperlink>
    </w:p>
    <w:p w14:paraId="753964DB" w14:textId="77777777" w:rsidR="00832090" w:rsidRDefault="00832090" w:rsidP="00832090"/>
    <w:p w14:paraId="35DF2B9B" w14:textId="77777777" w:rsidR="00832090" w:rsidRDefault="00832090" w:rsidP="0083209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Eugênia.</w:t>
      </w:r>
    </w:p>
    <w:p w14:paraId="10D28E48" w14:textId="4D98B180" w:rsidR="00832090" w:rsidRDefault="00832090" w:rsidP="0083209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 xml:space="preserve">stões a professora </w:t>
      </w:r>
      <w:proofErr w:type="spellStart"/>
      <w:r w:rsidR="0080361E" w:rsidRPr="0070555C">
        <w:rPr>
          <w:color w:val="000000"/>
        </w:rPr>
        <w:t>Andreângela</w:t>
      </w:r>
      <w:proofErr w:type="spellEnd"/>
      <w:r w:rsidR="0080361E" w:rsidRPr="00043724">
        <w:rPr>
          <w:color w:val="000000"/>
        </w:rPr>
        <w:t xml:space="preserve"> vai tirar dúvidas no </w:t>
      </w:r>
      <w:proofErr w:type="spellStart"/>
      <w:r w:rsidR="0080361E" w:rsidRPr="00043724">
        <w:rPr>
          <w:color w:val="000000"/>
        </w:rPr>
        <w:t>WhatsApp</w:t>
      </w:r>
      <w:proofErr w:type="spellEnd"/>
      <w:r w:rsidR="0080361E" w:rsidRPr="00043724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3D989679" w14:textId="0D5081EA" w:rsidR="00331943" w:rsidRPr="008011FA" w:rsidRDefault="008011FA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revisão.</w:t>
      </w:r>
    </w:p>
    <w:p w14:paraId="362D2CB0" w14:textId="77777777" w:rsidR="008011FA" w:rsidRPr="008011FA" w:rsidRDefault="008011FA" w:rsidP="003800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502580" w14:textId="2150DCA3" w:rsidR="008011FA" w:rsidRPr="008011FA" w:rsidRDefault="008011FA" w:rsidP="008011FA">
      <w:pPr>
        <w:pStyle w:val="NormalWeb"/>
        <w:spacing w:before="0" w:beforeAutospacing="0" w:after="0" w:afterAutospacing="0"/>
      </w:pPr>
      <w:r w:rsidRPr="008011FA">
        <w:rPr>
          <w:b/>
          <w:bCs/>
          <w:color w:val="000000"/>
        </w:rPr>
        <w:t>2</w:t>
      </w:r>
      <w:r w:rsidRPr="008011FA">
        <w:rPr>
          <w:b/>
          <w:bCs/>
          <w:color w:val="000000"/>
        </w:rPr>
        <w:t>º passo:</w:t>
      </w:r>
      <w:r w:rsidRPr="008011FA">
        <w:rPr>
          <w:color w:val="000000"/>
        </w:rPr>
        <w:t xml:space="preserve"> Resolva a lista de exercícios (</w:t>
      </w:r>
      <w:r w:rsidRPr="008011FA">
        <w:rPr>
          <w:b/>
          <w:bCs/>
          <w:color w:val="000000"/>
          <w:shd w:val="clear" w:color="auto" w:fill="FFFFFF"/>
        </w:rPr>
        <w:t xml:space="preserve">Capítulo 15 – </w:t>
      </w:r>
      <w:r w:rsidRPr="008011FA">
        <w:rPr>
          <w:color w:val="000000"/>
          <w:shd w:val="clear" w:color="auto" w:fill="FFFFFF"/>
        </w:rPr>
        <w:t xml:space="preserve">Identificar algumas figuras de construção e compreender o sentido que elas constituem nos textos. - pág.35 a 38 / </w:t>
      </w:r>
      <w:r w:rsidRPr="008011FA">
        <w:rPr>
          <w:b/>
          <w:bCs/>
          <w:color w:val="000000"/>
        </w:rPr>
        <w:t>Capítulos 09 e 10 -</w:t>
      </w:r>
      <w:r w:rsidRPr="008011FA">
        <w:rPr>
          <w:color w:val="000000"/>
        </w:rPr>
        <w:t xml:space="preserve"> Acentuação gráfica - </w:t>
      </w:r>
      <w:r w:rsidRPr="008011FA">
        <w:rPr>
          <w:color w:val="000000"/>
          <w:shd w:val="clear" w:color="auto" w:fill="FFFFFF"/>
        </w:rPr>
        <w:t>pág. 116 a 120/ 128 a 133)</w:t>
      </w:r>
    </w:p>
    <w:p w14:paraId="1ABB5FA4" w14:textId="77777777" w:rsidR="008011FA" w:rsidRPr="008011FA" w:rsidRDefault="008011FA" w:rsidP="008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disponibilizada</w:t>
      </w:r>
      <w:proofErr w:type="gramEnd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grupo do </w:t>
      </w:r>
      <w:proofErr w:type="spellStart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3D0D4717" w14:textId="5668C9BC" w:rsidR="008011FA" w:rsidRPr="008011FA" w:rsidRDefault="008011FA" w:rsidP="003800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A4676C" w14:textId="1A7E955F" w:rsidR="008011FA" w:rsidRPr="008011FA" w:rsidRDefault="008011FA" w:rsidP="003800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8011F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011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282C3" w14:textId="378E724E" w:rsidR="008011FA" w:rsidRPr="00784C34" w:rsidRDefault="008011FA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68735E7F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DA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28D869D8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7CE07489" w14:textId="77777777" w:rsidR="00832090" w:rsidRPr="00832090" w:rsidRDefault="00832090" w:rsidP="00832090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1° Passo</w:t>
      </w:r>
      <w:r w:rsidRPr="00832090">
        <w:rPr>
          <w:color w:val="000000"/>
        </w:rPr>
        <w:t xml:space="preserve">: Abra a atividade que o professor </w:t>
      </w:r>
      <w:proofErr w:type="spellStart"/>
      <w:r w:rsidRPr="00832090">
        <w:rPr>
          <w:color w:val="000000"/>
        </w:rPr>
        <w:t>Denilson</w:t>
      </w:r>
      <w:proofErr w:type="spellEnd"/>
      <w:r w:rsidRPr="00832090">
        <w:rPr>
          <w:color w:val="000000"/>
        </w:rPr>
        <w:t xml:space="preserve"> Disponibilizará no grupo da sala e resolva as questões. Tire dúvidas com o professor. (25 min.)</w:t>
      </w:r>
    </w:p>
    <w:p w14:paraId="49E3B291" w14:textId="77777777" w:rsidR="00832090" w:rsidRPr="00832090" w:rsidRDefault="00832090" w:rsidP="00832090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2° passo:</w:t>
      </w:r>
      <w:r w:rsidRPr="00832090">
        <w:rPr>
          <w:color w:val="000000"/>
        </w:rPr>
        <w:t xml:space="preserve"> Quando o professor autorizar, assista a </w:t>
      </w:r>
      <w:proofErr w:type="spellStart"/>
      <w:r w:rsidRPr="00832090">
        <w:rPr>
          <w:color w:val="000000"/>
        </w:rPr>
        <w:t>videoaula</w:t>
      </w:r>
      <w:proofErr w:type="spellEnd"/>
      <w:r w:rsidRPr="00832090">
        <w:rPr>
          <w:color w:val="000000"/>
        </w:rPr>
        <w:t xml:space="preserve"> de revisão. A aula está disponível no seguinte link. </w:t>
      </w:r>
    </w:p>
    <w:p w14:paraId="3F4635D3" w14:textId="77777777" w:rsidR="00832090" w:rsidRPr="00832090" w:rsidRDefault="00832090" w:rsidP="00832090">
      <w:pPr>
        <w:pStyle w:val="NormalWeb"/>
        <w:spacing w:before="0" w:beforeAutospacing="0" w:after="160" w:afterAutospacing="0"/>
      </w:pPr>
      <w:hyperlink r:id="rId10" w:history="1">
        <w:r w:rsidRPr="00832090">
          <w:rPr>
            <w:rStyle w:val="Hyperlink"/>
            <w:rFonts w:eastAsiaTheme="majorEastAsia"/>
            <w:color w:val="0563C1"/>
          </w:rPr>
          <w:t>https://youtu.be/IVowLS9B8-c</w:t>
        </w:r>
      </w:hyperlink>
    </w:p>
    <w:p w14:paraId="038BAEA1" w14:textId="77777777" w:rsidR="00832090" w:rsidRPr="00832090" w:rsidRDefault="00832090" w:rsidP="00832090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3° passo</w:t>
      </w:r>
      <w:r w:rsidRPr="00832090">
        <w:rPr>
          <w:color w:val="000000"/>
        </w:rPr>
        <w:t xml:space="preserve">: Mediante as explicações feitas na </w:t>
      </w:r>
      <w:proofErr w:type="spellStart"/>
      <w:r w:rsidRPr="00832090">
        <w:rPr>
          <w:color w:val="000000"/>
        </w:rPr>
        <w:t>videoaula</w:t>
      </w:r>
      <w:proofErr w:type="spellEnd"/>
      <w:r w:rsidRPr="00832090">
        <w:rPr>
          <w:color w:val="000000"/>
        </w:rPr>
        <w:t xml:space="preserve"> corrija as questões feitas por você. Se surgir dúvida fale com o professor. </w:t>
      </w:r>
    </w:p>
    <w:p w14:paraId="20B71B33" w14:textId="77777777" w:rsidR="00832090" w:rsidRPr="00832090" w:rsidRDefault="00832090" w:rsidP="00832090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4°passo:</w:t>
      </w:r>
      <w:r w:rsidRPr="00832090">
        <w:rPr>
          <w:color w:val="000000"/>
        </w:rPr>
        <w:t xml:space="preserve"> Envie as questões resolvidas na nossa aula para a coordenação.</w:t>
      </w:r>
    </w:p>
    <w:p w14:paraId="6EAAA5C7" w14:textId="77777777" w:rsidR="00832090" w:rsidRDefault="00832090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 xml:space="preserve">Durante a resolução dessas questões o professor </w:t>
      </w:r>
      <w:proofErr w:type="spellStart"/>
      <w:r w:rsidRPr="00D81C42">
        <w:rPr>
          <w:color w:val="000000"/>
        </w:rPr>
        <w:t>Denilson</w:t>
      </w:r>
      <w:proofErr w:type="spellEnd"/>
      <w:r w:rsidRPr="00D81C42">
        <w:rPr>
          <w:color w:val="000000"/>
        </w:rPr>
        <w:t xml:space="preserve"> vai tirar dúvidas no </w:t>
      </w:r>
      <w:proofErr w:type="spellStart"/>
      <w:r w:rsidRPr="00D81C42">
        <w:rPr>
          <w:color w:val="000000"/>
        </w:rPr>
        <w:t>WhatsApp</w:t>
      </w:r>
      <w:proofErr w:type="spellEnd"/>
      <w:r w:rsidRPr="00D81C42"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4572B5FE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  <w:r w:rsidR="002046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</w:p>
    <w:p w14:paraId="07AFFF06" w14:textId="4D177822" w:rsidR="008011FA" w:rsidRPr="008011FA" w:rsidRDefault="008011FA" w:rsidP="008036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revisão.</w:t>
      </w:r>
    </w:p>
    <w:p w14:paraId="2CA9516E" w14:textId="65F34AE4" w:rsidR="008011FA" w:rsidRPr="008011FA" w:rsidRDefault="008011FA" w:rsidP="008036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>Resolva a lista de exercícios (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Capítulo 16 – </w:t>
      </w:r>
      <w:r w:rsidRPr="0080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Reconhecer e empregar regras de formação de palavras por derivação. - pág.53 a 56/ 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Capítulo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09 -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Função sintática do pronome oblíquo - </w:t>
      </w:r>
      <w:r w:rsidRPr="0080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pág. 108 a 115)</w:t>
      </w:r>
    </w:p>
    <w:p w14:paraId="0394E568" w14:textId="2F34E431" w:rsidR="008011FA" w:rsidRPr="008011FA" w:rsidRDefault="008011FA" w:rsidP="008036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8011F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011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29D96" w14:textId="77777777" w:rsidR="000C3C2D" w:rsidRDefault="000C3C2D" w:rsidP="00946277">
      <w:pPr>
        <w:spacing w:after="0" w:line="240" w:lineRule="auto"/>
      </w:pPr>
      <w:r>
        <w:separator/>
      </w:r>
    </w:p>
  </w:endnote>
  <w:endnote w:type="continuationSeparator" w:id="0">
    <w:p w14:paraId="5A5799B5" w14:textId="77777777" w:rsidR="000C3C2D" w:rsidRDefault="000C3C2D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138B" w14:textId="77777777" w:rsidR="000C3C2D" w:rsidRDefault="000C3C2D" w:rsidP="00946277">
      <w:pPr>
        <w:spacing w:after="0" w:line="240" w:lineRule="auto"/>
      </w:pPr>
      <w:r>
        <w:separator/>
      </w:r>
    </w:p>
  </w:footnote>
  <w:footnote w:type="continuationSeparator" w:id="0">
    <w:p w14:paraId="781DFA1F" w14:textId="77777777" w:rsidR="000C3C2D" w:rsidRDefault="000C3C2D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0C3C2D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0C3C2D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0C3C2D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C3C2D"/>
    <w:rsid w:val="000E0317"/>
    <w:rsid w:val="000E34A4"/>
    <w:rsid w:val="000F72C9"/>
    <w:rsid w:val="0011177C"/>
    <w:rsid w:val="001131E2"/>
    <w:rsid w:val="00124453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4254F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C7292"/>
    <w:rsid w:val="002D2CAC"/>
    <w:rsid w:val="002F4CB5"/>
    <w:rsid w:val="002F6215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8011FA"/>
    <w:rsid w:val="0080361E"/>
    <w:rsid w:val="00825ED2"/>
    <w:rsid w:val="00832090"/>
    <w:rsid w:val="00843DA5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12981"/>
    <w:rsid w:val="00B448ED"/>
    <w:rsid w:val="00B91A0C"/>
    <w:rsid w:val="00B96684"/>
    <w:rsid w:val="00BA2ED8"/>
    <w:rsid w:val="00BB4B2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A17BE"/>
    <w:rsid w:val="00DD078D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IVowLS9B8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VEZ65DpdzSwkizgZ7BU-YgqhTSsfrrx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0DF9-8AEC-44F7-A0B3-3981874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2020-11-25T20:13:00Z</dcterms:modified>
</cp:coreProperties>
</file>