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F3A67" w:rsidRDefault="008E24A5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26</w:t>
                            </w:r>
                            <w:r w:rsidR="004A07E4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2</w:t>
                            </w:r>
                            <w:r w:rsidR="00AC7C74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ª</w:t>
                            </w:r>
                            <w:r w:rsid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SÉRIE EM</w:t>
                            </w:r>
                            <w:r w:rsidR="00C63FC4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6F3A67" w:rsidRDefault="008E24A5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26</w:t>
                      </w:r>
                      <w:r w:rsidR="004A07E4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2</w:t>
                      </w:r>
                      <w:r w:rsidR="00AC7C74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ª</w:t>
                      </w:r>
                      <w:r w:rsid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SÉRIE EM</w:t>
                      </w:r>
                      <w:r w:rsidR="00C63FC4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8C12ED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735965</wp:posOffset>
            </wp:positionV>
            <wp:extent cx="2684780" cy="2684780"/>
            <wp:effectExtent l="0" t="0" r="1270" b="1270"/>
            <wp:wrapSquare wrapText="bothSides"/>
            <wp:docPr id="3" name="Imagem 3" descr="Máscara Tecido Personalizada Fé | Amo Pres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cara Tecido Personalizada Fé | Amo Pres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28" cy="26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82" w:rsidRPr="00EA3B82" w:rsidRDefault="00EA3B82" w:rsidP="00EA3B82">
      <w:pPr>
        <w:rPr>
          <w:rFonts w:ascii="Consolas" w:hAnsi="Consolas"/>
        </w:rPr>
      </w:pPr>
      <w:r w:rsidRPr="00EA3B82">
        <w:rPr>
          <w:rFonts w:ascii="Consolas" w:hAnsi="Consolas"/>
          <w:b/>
        </w:rPr>
        <w:t>Semente do Amanhã</w:t>
      </w:r>
      <w:r w:rsidRPr="00EA3B82">
        <w:rPr>
          <w:rFonts w:ascii="Consolas" w:hAnsi="Consolas"/>
        </w:rPr>
        <w:t xml:space="preserve"> (Nunca Pare de Sonhar)</w:t>
      </w:r>
    </w:p>
    <w:p w:rsidR="00EA3B82" w:rsidRPr="00EA3B82" w:rsidRDefault="00EA3B82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                            </w:t>
      </w:r>
      <w:hyperlink r:id="rId8" w:history="1">
        <w:r w:rsidRPr="00EA3B82">
          <w:rPr>
            <w:rStyle w:val="Hyperlink"/>
            <w:rFonts w:ascii="Consolas" w:hAnsi="Consolas"/>
          </w:rPr>
          <w:t>Gonzaguinha</w:t>
        </w:r>
      </w:hyperlink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Ontem um menino que brincava me falou</w:t>
      </w:r>
      <w:r w:rsidRPr="00937224">
        <w:rPr>
          <w:rFonts w:ascii="Consolas" w:hAnsi="Consolas"/>
          <w:color w:val="FF0000"/>
        </w:rPr>
        <w:br/>
        <w:t>que hoje é semente do amanhã...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Para não ter medo que este tempo vai passar...</w:t>
      </w:r>
      <w:r w:rsidRPr="00937224">
        <w:rPr>
          <w:rFonts w:ascii="Consolas" w:hAnsi="Consolas"/>
          <w:color w:val="FF0000"/>
        </w:rPr>
        <w:br/>
        <w:t>Não se desespere não, nem pare de sonhar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Nunca se entregue, nasça sempre com as manhãs...</w:t>
      </w:r>
      <w:r w:rsidRPr="00937224">
        <w:rPr>
          <w:rFonts w:ascii="Consolas" w:hAnsi="Consolas"/>
          <w:color w:val="FF0000"/>
        </w:rPr>
        <w:br/>
        <w:t xml:space="preserve">Deixe a luz do sol brilhar no céu do seu </w:t>
      </w:r>
      <w:proofErr w:type="gramStart"/>
      <w:r w:rsidRPr="00937224">
        <w:rPr>
          <w:rFonts w:ascii="Consolas" w:hAnsi="Consolas"/>
          <w:color w:val="FF0000"/>
        </w:rPr>
        <w:t>olhar!</w:t>
      </w:r>
      <w:r w:rsidRPr="00937224">
        <w:rPr>
          <w:rFonts w:ascii="Consolas" w:hAnsi="Consolas"/>
          <w:color w:val="FF0000"/>
        </w:rPr>
        <w:br/>
        <w:t>Fé</w:t>
      </w:r>
      <w:proofErr w:type="gramEnd"/>
      <w:r w:rsidRPr="00937224">
        <w:rPr>
          <w:rFonts w:ascii="Consolas" w:hAnsi="Consolas"/>
          <w:color w:val="FF0000"/>
        </w:rPr>
        <w:t xml:space="preserve"> na vida Fé no homem, fé no que virá!</w:t>
      </w:r>
    </w:p>
    <w:p w:rsidR="00B92A04" w:rsidRDefault="00EA3B82" w:rsidP="00315B73">
      <w:pPr>
        <w:spacing w:after="0"/>
        <w:rPr>
          <w:rFonts w:ascii="Consolas" w:hAnsi="Consolas"/>
          <w:color w:val="FF0000"/>
        </w:rPr>
      </w:pPr>
      <w:proofErr w:type="gramStart"/>
      <w:r w:rsidRPr="00937224">
        <w:rPr>
          <w:rFonts w:ascii="Consolas" w:hAnsi="Consolas"/>
          <w:color w:val="FF0000"/>
        </w:rPr>
        <w:t>nós</w:t>
      </w:r>
      <w:proofErr w:type="gramEnd"/>
      <w:r w:rsidR="00315B73">
        <w:rPr>
          <w:rFonts w:ascii="Consolas" w:hAnsi="Consolas"/>
          <w:color w:val="FF0000"/>
        </w:rPr>
        <w:t xml:space="preserve"> podemos tudo,</w:t>
      </w:r>
      <w:r w:rsidR="00315B73">
        <w:rPr>
          <w:rFonts w:ascii="Consolas" w:hAnsi="Consolas"/>
          <w:color w:val="FF0000"/>
        </w:rPr>
        <w:br/>
        <w:t>Nós podemos mais</w:t>
      </w:r>
    </w:p>
    <w:p w:rsidR="00EA3B82" w:rsidRPr="00937224" w:rsidRDefault="00EA3B82" w:rsidP="00315B73">
      <w:pPr>
        <w:spacing w:after="0"/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Vamos lá fazer o que será</w:t>
      </w:r>
    </w:p>
    <w:p w:rsidR="00B92A04" w:rsidRPr="00B92A04" w:rsidRDefault="00B92A04" w:rsidP="00EA3B82">
      <w:pPr>
        <w:rPr>
          <w:rFonts w:ascii="Consolas" w:hAnsi="Consolas"/>
          <w:sz w:val="6"/>
        </w:rPr>
      </w:pPr>
    </w:p>
    <w:p w:rsidR="00EA3B82" w:rsidRDefault="00937224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Escute completa em: </w:t>
      </w:r>
      <w:hyperlink r:id="rId9" w:history="1">
        <w:r w:rsidRPr="008D289F">
          <w:rPr>
            <w:rStyle w:val="Hyperlink"/>
            <w:rFonts w:ascii="Consolas" w:hAnsi="Consolas"/>
          </w:rPr>
          <w:t>https://youtu.be/3KTdWlV1fbw</w:t>
        </w:r>
      </w:hyperlink>
    </w:p>
    <w:p w:rsidR="00B55350" w:rsidRDefault="00B55350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937224" w:rsidRPr="004C5E55" w:rsidRDefault="00EA3B82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Em momentos difíceis, a esperança torna-se um sentimento fundamental. Ela se alimenta da fé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>,</w:t>
      </w:r>
      <w:r w:rsidR="004C5E55" w:rsidRPr="004C5E55">
        <w:rPr>
          <w:rFonts w:ascii="Baskerville Old Face" w:hAnsi="Baskerville Old Face"/>
          <w:color w:val="002060"/>
          <w:sz w:val="28"/>
          <w:szCs w:val="28"/>
        </w:rPr>
        <w:t xml:space="preserve"> que nos permite ver mais longe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 xml:space="preserve"> porque nos faz enxergar com o coração. </w:t>
      </w:r>
    </w:p>
    <w:p w:rsidR="00937224" w:rsidRPr="004C5E55" w:rsidRDefault="00937224" w:rsidP="004C5E55">
      <w:pPr>
        <w:spacing w:after="0" w:line="240" w:lineRule="auto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093909" w:rsidRPr="00B55350" w:rsidRDefault="00937224" w:rsidP="00B55350">
      <w:pPr>
        <w:spacing w:after="0" w:line="240" w:lineRule="auto"/>
        <w:ind w:firstLine="708"/>
        <w:jc w:val="both"/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Na abertura dos roteiros de aulas desta semana</w:t>
      </w:r>
      <w:r w:rsidR="00C77348">
        <w:rPr>
          <w:rFonts w:ascii="Baskerville Old Face" w:hAnsi="Baskerville Old Face"/>
          <w:color w:val="002060"/>
          <w:sz w:val="28"/>
          <w:szCs w:val="28"/>
        </w:rPr>
        <w:t>,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 trouxemos sugestões de músicas que reforçam esse</w:t>
      </w:r>
      <w:r w:rsidR="00E473F6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 sentimento</w:t>
      </w:r>
      <w:r w:rsidR="00E473F6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. Que tal ouvi-las no final de semana?    </w:t>
      </w:r>
      <w:r w:rsidR="00EA3B82" w:rsidRPr="004C5E55">
        <w:rPr>
          <w:rFonts w:ascii="Baskerville Old Face" w:hAnsi="Baskerville Old Face"/>
          <w:color w:val="002060"/>
          <w:sz w:val="28"/>
          <w:szCs w:val="28"/>
        </w:rPr>
        <w:t xml:space="preserve"> </w:t>
      </w:r>
    </w:p>
    <w:p w:rsidR="00B55350" w:rsidRDefault="00B55350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Default="00451AD2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Default="00451AD2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Pr="00451AD2" w:rsidRDefault="00451AD2" w:rsidP="00451AD2">
      <w:pPr>
        <w:spacing w:after="0"/>
        <w:rPr>
          <w:rFonts w:ascii="Arial Narrow" w:hAnsi="Arial Narrow"/>
        </w:rPr>
      </w:pPr>
      <w:r w:rsidRPr="00451AD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-    HISTÓRIA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451AD2">
        <w:rPr>
          <w:rFonts w:ascii="Arial Narrow" w:hAnsi="Arial Narrow" w:cs="Arial"/>
          <w:sz w:val="24"/>
          <w:szCs w:val="24"/>
          <w:u w:val="single"/>
        </w:rPr>
        <w:t xml:space="preserve">PROFESSOR RÔMULO VIEIRA   </w:t>
      </w:r>
    </w:p>
    <w:p w:rsidR="00463A3D" w:rsidRPr="000740D0" w:rsidRDefault="000740D0" w:rsidP="00463A3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740D0">
        <w:rPr>
          <w:rFonts w:ascii="Cambria" w:hAnsi="Cambria"/>
          <w:sz w:val="28"/>
          <w:szCs w:val="28"/>
        </w:rPr>
        <w:t xml:space="preserve">CAPÍTULO 10 -  </w:t>
      </w:r>
      <w:r w:rsidRPr="000740D0">
        <w:rPr>
          <w:rFonts w:ascii="Cambria" w:eastAsia="Times New Roman" w:hAnsi="Cambria" w:cs="Times New Roman"/>
          <w:sz w:val="28"/>
          <w:szCs w:val="28"/>
        </w:rPr>
        <w:t>PRIMEIRA REPÚBLICA</w:t>
      </w:r>
    </w:p>
    <w:p w:rsidR="00463A3D" w:rsidRPr="000740D0" w:rsidRDefault="000740D0" w:rsidP="007B4DF2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740D0">
        <w:rPr>
          <w:rFonts w:ascii="Cambria" w:eastAsia="Times New Roman" w:hAnsi="Cambria" w:cs="Times New Roman"/>
          <w:b/>
          <w:sz w:val="28"/>
          <w:szCs w:val="28"/>
        </w:rPr>
        <w:t>Passo 1 -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463A3D" w:rsidRPr="007B4DF2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Assistir à aula no </w:t>
      </w:r>
      <w:proofErr w:type="spellStart"/>
      <w:r w:rsidR="00463A3D" w:rsidRPr="007B4DF2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="00463A3D" w:rsidRPr="007B4DF2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="00463A3D" w:rsidRPr="007B4DF2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="00463A3D" w:rsidRPr="000740D0">
        <w:rPr>
          <w:rFonts w:ascii="Cambria" w:eastAsia="Times New Roman" w:hAnsi="Cambria" w:cs="Times New Roman"/>
          <w:sz w:val="28"/>
          <w:szCs w:val="28"/>
        </w:rPr>
        <w:t xml:space="preserve">- Abordaremos </w:t>
      </w:r>
      <w:r w:rsidR="007B4DF2">
        <w:rPr>
          <w:rFonts w:ascii="Cambria" w:eastAsia="Times New Roman" w:hAnsi="Cambria" w:cs="Times New Roman"/>
          <w:sz w:val="28"/>
          <w:szCs w:val="28"/>
        </w:rPr>
        <w:t>o início do período republicano.</w:t>
      </w:r>
    </w:p>
    <w:p w:rsidR="00D871D2" w:rsidRPr="00B55350" w:rsidRDefault="00D871D2" w:rsidP="00D871D2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0740D0" w:rsidRDefault="00463A3D" w:rsidP="000740D0">
      <w:pPr>
        <w:rPr>
          <w:rFonts w:ascii="Cambria" w:eastAsia="Times New Roman" w:hAnsi="Cambria" w:cs="Times New Roman"/>
          <w:sz w:val="28"/>
          <w:szCs w:val="28"/>
        </w:rPr>
      </w:pPr>
      <w:hyperlink r:id="rId10" w:history="1">
        <w:r w:rsidRPr="000740D0">
          <w:rPr>
            <w:rStyle w:val="Hyperlink"/>
            <w:rFonts w:ascii="Cambria" w:hAnsi="Cambria"/>
            <w:sz w:val="28"/>
            <w:szCs w:val="28"/>
          </w:rPr>
          <w:t>https://www.youtube.com/watch?v=tEn5HzelR30</w:t>
        </w:r>
      </w:hyperlink>
    </w:p>
    <w:p w:rsidR="00463A3D" w:rsidRPr="000740D0" w:rsidRDefault="000740D0" w:rsidP="005A0DF2">
      <w:pPr>
        <w:rPr>
          <w:rFonts w:ascii="Cambria" w:eastAsia="Times New Roman" w:hAnsi="Cambria" w:cs="Times New Roman"/>
          <w:sz w:val="28"/>
          <w:szCs w:val="28"/>
        </w:rPr>
      </w:pPr>
      <w:r w:rsidRPr="000740D0">
        <w:rPr>
          <w:rFonts w:ascii="Cambria" w:eastAsia="Times New Roman" w:hAnsi="Cambria" w:cs="Times New Roman"/>
          <w:b/>
          <w:sz w:val="28"/>
          <w:szCs w:val="28"/>
        </w:rPr>
        <w:t>Passo 2</w:t>
      </w:r>
      <w:r w:rsidRPr="000740D0">
        <w:rPr>
          <w:rFonts w:ascii="Cambria" w:eastAsia="Times New Roman" w:hAnsi="Cambria" w:cs="Times New Roman"/>
          <w:b/>
          <w:sz w:val="28"/>
          <w:szCs w:val="28"/>
        </w:rPr>
        <w:t xml:space="preserve"> -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463A3D" w:rsidRPr="000740D0">
        <w:rPr>
          <w:rFonts w:ascii="Cambria" w:eastAsia="Times New Roman" w:hAnsi="Cambria" w:cs="Times New Roman"/>
          <w:sz w:val="28"/>
          <w:szCs w:val="28"/>
        </w:rPr>
        <w:t xml:space="preserve">Atividades de </w:t>
      </w:r>
      <w:proofErr w:type="gramStart"/>
      <w:r w:rsidR="00463A3D" w:rsidRPr="000740D0">
        <w:rPr>
          <w:rFonts w:ascii="Cambria" w:eastAsia="Times New Roman" w:hAnsi="Cambria" w:cs="Times New Roman"/>
          <w:sz w:val="28"/>
          <w:szCs w:val="28"/>
        </w:rPr>
        <w:t>sala</w:t>
      </w:r>
      <w:r w:rsidR="00463A3D" w:rsidRPr="000740D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5A0DF2">
        <w:rPr>
          <w:rFonts w:ascii="Cambria" w:eastAsia="Times New Roman" w:hAnsi="Cambria" w:cs="Times New Roman"/>
          <w:b/>
          <w:sz w:val="28"/>
          <w:szCs w:val="28"/>
        </w:rPr>
        <w:t>:</w:t>
      </w:r>
      <w:proofErr w:type="gramEnd"/>
      <w:r w:rsidR="005A0DF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5A0DF2">
        <w:rPr>
          <w:rFonts w:ascii="Cambria" w:eastAsia="Times New Roman" w:hAnsi="Cambria" w:cs="Times New Roman"/>
          <w:sz w:val="28"/>
          <w:szCs w:val="28"/>
        </w:rPr>
        <w:t xml:space="preserve">Questão 2- p.54-Ativ. </w:t>
      </w:r>
      <w:proofErr w:type="gramStart"/>
      <w:r w:rsidR="005A0DF2">
        <w:rPr>
          <w:rFonts w:ascii="Cambria" w:eastAsia="Times New Roman" w:hAnsi="Cambria" w:cs="Times New Roman"/>
          <w:sz w:val="28"/>
          <w:szCs w:val="28"/>
        </w:rPr>
        <w:t>para</w:t>
      </w:r>
      <w:proofErr w:type="gramEnd"/>
      <w:r w:rsidR="005A0DF2">
        <w:rPr>
          <w:rFonts w:ascii="Cambria" w:eastAsia="Times New Roman" w:hAnsi="Cambria" w:cs="Times New Roman"/>
          <w:sz w:val="28"/>
          <w:szCs w:val="28"/>
        </w:rPr>
        <w:t xml:space="preserve"> sala</w:t>
      </w:r>
    </w:p>
    <w:p w:rsidR="00463A3D" w:rsidRPr="000740D0" w:rsidRDefault="00463A3D" w:rsidP="00463A3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740D0">
        <w:rPr>
          <w:rFonts w:ascii="Cambria" w:hAnsi="Cambria" w:cs="Times New Roman"/>
          <w:b/>
          <w:sz w:val="28"/>
          <w:szCs w:val="28"/>
        </w:rPr>
        <w:t xml:space="preserve">Atividade de casa- Tarefa </w:t>
      </w:r>
      <w:proofErr w:type="spellStart"/>
      <w:r w:rsidRPr="000740D0">
        <w:rPr>
          <w:rFonts w:ascii="Cambria" w:hAnsi="Cambria" w:cs="Times New Roman"/>
          <w:b/>
          <w:sz w:val="28"/>
          <w:szCs w:val="28"/>
        </w:rPr>
        <w:t>on</w:t>
      </w:r>
      <w:proofErr w:type="spellEnd"/>
      <w:r w:rsidRPr="000740D0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0740D0">
        <w:rPr>
          <w:rFonts w:ascii="Cambria" w:hAnsi="Cambria" w:cs="Times New Roman"/>
          <w:b/>
          <w:sz w:val="28"/>
          <w:szCs w:val="28"/>
        </w:rPr>
        <w:t>line</w:t>
      </w:r>
      <w:proofErr w:type="spellEnd"/>
      <w:r w:rsidRPr="000740D0">
        <w:rPr>
          <w:rFonts w:ascii="Cambria" w:hAnsi="Cambria" w:cs="Times New Roman"/>
          <w:b/>
          <w:sz w:val="28"/>
          <w:szCs w:val="28"/>
        </w:rPr>
        <w:t xml:space="preserve">- Capítulo 9 </w:t>
      </w:r>
      <w:proofErr w:type="gramStart"/>
      <w:r w:rsidRPr="000740D0">
        <w:rPr>
          <w:rFonts w:ascii="Cambria" w:hAnsi="Cambria" w:cs="Times New Roman"/>
          <w:b/>
          <w:sz w:val="28"/>
          <w:szCs w:val="28"/>
        </w:rPr>
        <w:t xml:space="preserve">( </w:t>
      </w:r>
      <w:r w:rsidRPr="000740D0">
        <w:rPr>
          <w:rFonts w:ascii="Cambria" w:hAnsi="Cambria" w:cs="Times New Roman"/>
          <w:sz w:val="28"/>
          <w:szCs w:val="28"/>
        </w:rPr>
        <w:t>Antes</w:t>
      </w:r>
      <w:proofErr w:type="gramEnd"/>
      <w:r w:rsidRPr="000740D0">
        <w:rPr>
          <w:rFonts w:ascii="Cambria" w:hAnsi="Cambria" w:cs="Times New Roman"/>
          <w:sz w:val="28"/>
          <w:szCs w:val="28"/>
        </w:rPr>
        <w:t xml:space="preserve"> de começar, faça uma breve revisão da teoria. Depois realize a tarefa sem pesquisar, mas resolva as questões antes de marcar. Aja como se estivesse fazendo uma prova.)  </w:t>
      </w:r>
      <w:r w:rsidRPr="000740D0">
        <w:rPr>
          <w:rFonts w:ascii="Cambria" w:hAnsi="Cambria" w:cs="Times New Roman"/>
          <w:color w:val="FF0000"/>
          <w:sz w:val="28"/>
          <w:szCs w:val="28"/>
        </w:rPr>
        <w:t>Concluir até 29/06/2020</w:t>
      </w:r>
      <w:r w:rsidRPr="000740D0">
        <w:rPr>
          <w:rFonts w:ascii="Cambria" w:hAnsi="Cambria" w:cs="Times New Roman"/>
          <w:sz w:val="28"/>
          <w:szCs w:val="28"/>
        </w:rPr>
        <w:t>.</w:t>
      </w:r>
    </w:p>
    <w:p w:rsidR="00463A3D" w:rsidRPr="000740D0" w:rsidRDefault="00463A3D" w:rsidP="00463A3D">
      <w:pPr>
        <w:jc w:val="both"/>
        <w:rPr>
          <w:rFonts w:ascii="Cambria" w:eastAsia="Times New Roman" w:hAnsi="Cambria" w:cs="Times New Roman"/>
          <w:color w:val="FF0000"/>
          <w:sz w:val="28"/>
          <w:szCs w:val="28"/>
        </w:rPr>
      </w:pP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6337F" w:rsidRDefault="00E6337F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A0DF2" w:rsidRDefault="005A0DF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Pr="00451AD2" w:rsidRDefault="00451AD2" w:rsidP="00451AD2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51AD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451AD2">
        <w:rPr>
          <w:rFonts w:ascii="Arial Narrow" w:hAnsi="Arial Narrow" w:cs="Arial"/>
          <w:sz w:val="28"/>
          <w:szCs w:val="28"/>
          <w:u w:val="single"/>
        </w:rPr>
        <w:t>13:55’-14:50</w:t>
      </w:r>
      <w:proofErr w:type="gramStart"/>
      <w:r w:rsidRPr="00451AD2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 GEOGRAFIA   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451AD2">
        <w:rPr>
          <w:rFonts w:ascii="Arial Narrow" w:hAnsi="Arial Narrow" w:cs="Arial"/>
          <w:sz w:val="24"/>
          <w:szCs w:val="24"/>
          <w:u w:val="single"/>
        </w:rPr>
        <w:t xml:space="preserve">PROFESSOR ABRAÃO ARAÚJO </w:t>
      </w:r>
    </w:p>
    <w:p w:rsidR="00656822" w:rsidRPr="003D4F14" w:rsidRDefault="00656822" w:rsidP="0065682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3D4F14">
        <w:rPr>
          <w:rFonts w:ascii="Cambria" w:hAnsi="Cambria" w:cs="Times New Roman"/>
          <w:sz w:val="28"/>
          <w:szCs w:val="28"/>
        </w:rPr>
        <w:t>CAPÍTULO 12: ESTRUTURA E DISTRIBUIÇÃO POPULACIONAL</w:t>
      </w:r>
    </w:p>
    <w:p w:rsidR="00656822" w:rsidRPr="00E20C34" w:rsidRDefault="00656822" w:rsidP="00656822">
      <w:pPr>
        <w:spacing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20C34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E20C34">
        <w:rPr>
          <w:rFonts w:ascii="Cambria" w:hAnsi="Cambria" w:cs="Times New Roman"/>
          <w:bCs/>
          <w:sz w:val="28"/>
          <w:szCs w:val="28"/>
        </w:rPr>
        <w:t>Aula ao vivo pelo MEET, para a explicação do conteúdo. (Capítulo 12) – Apresentação de slides</w:t>
      </w:r>
      <w:r>
        <w:rPr>
          <w:rFonts w:ascii="Cambria" w:hAnsi="Cambria" w:cs="Times New Roman"/>
          <w:bCs/>
          <w:sz w:val="28"/>
          <w:szCs w:val="28"/>
        </w:rPr>
        <w:t xml:space="preserve">. </w:t>
      </w:r>
    </w:p>
    <w:p w:rsidR="00656822" w:rsidRPr="00B55350" w:rsidRDefault="00656822" w:rsidP="00656822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656822" w:rsidRDefault="00656822" w:rsidP="0065682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hyperlink r:id="rId11" w:history="1">
        <w:r w:rsidRPr="004B2F99">
          <w:rPr>
            <w:rStyle w:val="Hyperlink"/>
            <w:rFonts w:ascii="Arial Narrow" w:hAnsi="Arial Narrow" w:cs="Times New Roman"/>
            <w:b/>
            <w:sz w:val="28"/>
            <w:szCs w:val="28"/>
          </w:rPr>
          <w:t>https://youtu.be/Xsi7IzgA8pE</w:t>
        </w:r>
      </w:hyperlink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56822" w:rsidRDefault="0065682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56822" w:rsidRDefault="0065682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Pr="00451AD2" w:rsidRDefault="00451AD2" w:rsidP="00451AD2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451AD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451AD2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451AD2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   FÍSICA 1 - </w:t>
      </w:r>
      <w:r w:rsidRPr="00451AD2">
        <w:rPr>
          <w:rFonts w:ascii="Arial Narrow" w:hAnsi="Arial Narrow" w:cs="Arial"/>
          <w:sz w:val="24"/>
          <w:szCs w:val="24"/>
          <w:u w:val="single"/>
        </w:rPr>
        <w:t xml:space="preserve">PROFESSOR WALTER BARROS </w:t>
      </w:r>
    </w:p>
    <w:p w:rsidR="00AA7E95" w:rsidRDefault="00AA7E95" w:rsidP="00AA7E95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0000" w:themeColor="text1"/>
          <w:sz w:val="28"/>
          <w:szCs w:val="28"/>
          <w:u w:val="single"/>
        </w:rPr>
        <w:t xml:space="preserve">CAPÍTULO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  <w:u w:val="single"/>
        </w:rPr>
        <w:t>12  -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  <w:u w:val="single"/>
        </w:rPr>
        <w:t xml:space="preserve">  </w:t>
      </w:r>
      <w:r w:rsidRPr="00B55350">
        <w:rPr>
          <w:rFonts w:ascii="Cambria" w:hAnsi="Cambria" w:cs="Times New Roman"/>
          <w:color w:val="000000" w:themeColor="text1"/>
          <w:sz w:val="28"/>
          <w:szCs w:val="28"/>
          <w:u w:val="single"/>
        </w:rPr>
        <w:t>LENTES ESFÉRICAS II</w:t>
      </w:r>
      <w:r w:rsidRPr="00B55350">
        <w:rPr>
          <w:rFonts w:ascii="Cambria" w:hAnsi="Cambria" w:cs="Times New Roman"/>
          <w:color w:val="000000" w:themeColor="text1"/>
          <w:sz w:val="28"/>
          <w:szCs w:val="28"/>
        </w:rPr>
        <w:t xml:space="preserve"> (2ª PARTE) </w:t>
      </w:r>
    </w:p>
    <w:p w:rsidR="00AA7E95" w:rsidRPr="00B55350" w:rsidRDefault="00AA7E95" w:rsidP="00AA7E95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p w:rsidR="00AA7E95" w:rsidRPr="00E20C34" w:rsidRDefault="00AA7E95" w:rsidP="00AA7E9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20C3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1° passo: 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do professor Walter Barros 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pelo </w:t>
      </w:r>
      <w:proofErr w:type="gramStart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link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abaixo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>e acompanhe a resolução de exercícios da página 5, questões 3, 4, 5, 6, 9 e 10. (</w:t>
      </w:r>
      <w:proofErr w:type="gramStart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>propostas</w:t>
      </w:r>
      <w:proofErr w:type="gramEnd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>)</w:t>
      </w:r>
    </w:p>
    <w:p w:rsidR="00AA7E95" w:rsidRDefault="00AA7E95" w:rsidP="00AA7E9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2" w:history="1">
        <w:r w:rsidRPr="004B2F9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https://youtu.be/fyWlXZQKo1E</w:t>
        </w:r>
      </w:hyperlink>
    </w:p>
    <w:p w:rsidR="00AA7E95" w:rsidRPr="00E20C34" w:rsidRDefault="00AA7E95" w:rsidP="00AA7E9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A7E95" w:rsidRDefault="00AA7E95" w:rsidP="00AA7E9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20C3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2°passo: 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>com atividade de sala, resolva as questões 7 e 8 da página 5. Ponha as respostas e cálculos e</w:t>
      </w:r>
      <w:r>
        <w:rPr>
          <w:rFonts w:ascii="Cambria" w:hAnsi="Cambria" w:cs="Times New Roman"/>
          <w:color w:val="000000" w:themeColor="text1"/>
          <w:sz w:val="28"/>
          <w:szCs w:val="28"/>
        </w:rPr>
        <w:t>m seu caderno (ou folha avulsa).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AA7E95" w:rsidRPr="00A443E5" w:rsidRDefault="00AA7E95" w:rsidP="00AA7E9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A7E95" w:rsidRDefault="00AA7E95" w:rsidP="00AA7E9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AA7E95" w:rsidRPr="00DF01B7" w:rsidRDefault="00AA7E95" w:rsidP="00AA7E95">
      <w:pPr>
        <w:spacing w:after="0" w:line="240" w:lineRule="auto"/>
        <w:jc w:val="both"/>
        <w:rPr>
          <w:rFonts w:ascii="Cambria" w:hAnsi="Cambria" w:cs="Times New Roman"/>
          <w:i/>
          <w:color w:val="000000" w:themeColor="text1"/>
          <w:sz w:val="28"/>
          <w:szCs w:val="28"/>
        </w:rPr>
      </w:pPr>
      <w:r w:rsidRPr="00DF01B7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Faça a interação com seu professor, através do </w:t>
      </w:r>
      <w:proofErr w:type="spellStart"/>
      <w:r w:rsidRPr="00DF01B7">
        <w:rPr>
          <w:rFonts w:ascii="Cambria" w:hAnsi="Cambria" w:cs="Times New Roman"/>
          <w:i/>
          <w:color w:val="000000" w:themeColor="text1"/>
          <w:sz w:val="28"/>
          <w:szCs w:val="28"/>
        </w:rPr>
        <w:t>Whatsapp</w:t>
      </w:r>
      <w:proofErr w:type="spellEnd"/>
      <w:r w:rsidRPr="00DF01B7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, para retirar suas dúvidas. </w:t>
      </w:r>
    </w:p>
    <w:p w:rsidR="00AA7E95" w:rsidRDefault="00AA7E95" w:rsidP="00AA7E9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656822" w:rsidRDefault="0065682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Pr="00451AD2" w:rsidRDefault="00451AD2" w:rsidP="00451AD2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451AD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56822" w:rsidRDefault="0065682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56822" w:rsidRDefault="0065682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Pr="00451AD2" w:rsidRDefault="00451AD2" w:rsidP="00451AD2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51AD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  16:10’-17:05’   -  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FÍSICA 1   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451AD2">
        <w:rPr>
          <w:rFonts w:ascii="Arial Narrow" w:hAnsi="Arial Narrow" w:cs="Arial"/>
          <w:sz w:val="24"/>
          <w:szCs w:val="24"/>
          <w:u w:val="single"/>
        </w:rPr>
        <w:t xml:space="preserve">PROFESSOR BETOWER MORAIS   </w:t>
      </w:r>
    </w:p>
    <w:p w:rsidR="00C75E7A" w:rsidRPr="00C75E7A" w:rsidRDefault="00C75E7A" w:rsidP="00C75E7A">
      <w:pPr>
        <w:rPr>
          <w:rFonts w:ascii="Cambria" w:hAnsi="Cambria"/>
          <w:sz w:val="28"/>
          <w:szCs w:val="28"/>
        </w:rPr>
      </w:pPr>
      <w:r w:rsidRPr="00C75E7A">
        <w:rPr>
          <w:rFonts w:ascii="Cambria" w:hAnsi="Cambria"/>
          <w:sz w:val="28"/>
          <w:szCs w:val="28"/>
        </w:rPr>
        <w:t xml:space="preserve">CAPÍTULO 11- ASSOCIAÇÃO DE RESISTORES EM CURTO CIRCUITO E ELEMENTO SHUNT </w:t>
      </w:r>
    </w:p>
    <w:p w:rsidR="00C75E7A" w:rsidRPr="00C75E7A" w:rsidRDefault="00C75E7A" w:rsidP="00C75E7A">
      <w:pPr>
        <w:rPr>
          <w:rFonts w:ascii="Cambria" w:hAnsi="Cambria"/>
          <w:sz w:val="28"/>
          <w:szCs w:val="28"/>
        </w:rPr>
      </w:pPr>
      <w:r w:rsidRPr="00C75E7A">
        <w:rPr>
          <w:rFonts w:ascii="Cambria" w:hAnsi="Cambria"/>
          <w:sz w:val="28"/>
          <w:szCs w:val="28"/>
        </w:rPr>
        <w:t>ORIENTAÇÕES</w:t>
      </w:r>
    </w:p>
    <w:p w:rsidR="00C75E7A" w:rsidRPr="00C75E7A" w:rsidRDefault="00C75E7A" w:rsidP="00C75E7A">
      <w:pPr>
        <w:rPr>
          <w:rFonts w:ascii="Cambria" w:hAnsi="Cambria"/>
          <w:sz w:val="28"/>
          <w:szCs w:val="28"/>
        </w:rPr>
      </w:pPr>
      <w:r w:rsidRPr="00C75E7A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C75E7A">
        <w:rPr>
          <w:rFonts w:ascii="Cambria" w:hAnsi="Cambria"/>
          <w:sz w:val="28"/>
          <w:szCs w:val="28"/>
        </w:rPr>
        <w:t>aula</w:t>
      </w:r>
      <w:proofErr w:type="spellEnd"/>
      <w:r w:rsidRPr="00C75E7A">
        <w:rPr>
          <w:rFonts w:ascii="Cambria" w:hAnsi="Cambria"/>
          <w:sz w:val="28"/>
          <w:szCs w:val="28"/>
        </w:rPr>
        <w:t xml:space="preserve"> pelo link: </w:t>
      </w:r>
      <w:r w:rsidRPr="00C75E7A">
        <w:rPr>
          <w:rFonts w:ascii="Cambria" w:hAnsi="Cambria"/>
          <w:sz w:val="28"/>
          <w:szCs w:val="28"/>
        </w:rPr>
        <w:t xml:space="preserve"> </w:t>
      </w:r>
      <w:hyperlink r:id="rId13" w:history="1">
        <w:r w:rsidRPr="00C75E7A">
          <w:rPr>
            <w:rStyle w:val="Hyperlink"/>
            <w:rFonts w:ascii="Cambria" w:hAnsi="Cambria"/>
            <w:sz w:val="28"/>
            <w:szCs w:val="28"/>
          </w:rPr>
          <w:t>https://www.yout</w:t>
        </w:r>
        <w:r w:rsidRPr="00C75E7A">
          <w:rPr>
            <w:rStyle w:val="Hyperlink"/>
            <w:rFonts w:ascii="Cambria" w:hAnsi="Cambria"/>
            <w:sz w:val="28"/>
            <w:szCs w:val="28"/>
          </w:rPr>
          <w:t>u</w:t>
        </w:r>
        <w:r w:rsidRPr="00C75E7A">
          <w:rPr>
            <w:rStyle w:val="Hyperlink"/>
            <w:rFonts w:ascii="Cambria" w:hAnsi="Cambria"/>
            <w:sz w:val="28"/>
            <w:szCs w:val="28"/>
          </w:rPr>
          <w:t>be.com/watch?v=536U9UoxkKw</w:t>
        </w:r>
      </w:hyperlink>
      <w:r w:rsidRPr="00C75E7A">
        <w:rPr>
          <w:rFonts w:ascii="Cambria" w:hAnsi="Cambria"/>
          <w:sz w:val="28"/>
          <w:szCs w:val="28"/>
        </w:rPr>
        <w:t xml:space="preserve"> </w:t>
      </w:r>
    </w:p>
    <w:p w:rsidR="00C75E7A" w:rsidRPr="00C75E7A" w:rsidRDefault="00C75E7A" w:rsidP="00C75E7A">
      <w:pPr>
        <w:rPr>
          <w:rFonts w:ascii="Cambria" w:hAnsi="Cambria"/>
          <w:sz w:val="28"/>
          <w:szCs w:val="28"/>
        </w:rPr>
      </w:pPr>
      <w:proofErr w:type="gramStart"/>
      <w:r w:rsidRPr="00C75E7A">
        <w:rPr>
          <w:rFonts w:ascii="Cambria" w:hAnsi="Cambria"/>
          <w:color w:val="FF0000"/>
          <w:sz w:val="28"/>
          <w:szCs w:val="28"/>
        </w:rPr>
        <w:t xml:space="preserve">( </w:t>
      </w:r>
      <w:r w:rsidRPr="00C75E7A">
        <w:rPr>
          <w:rFonts w:ascii="Cambria" w:hAnsi="Cambria"/>
          <w:color w:val="FF0000"/>
          <w:sz w:val="28"/>
          <w:szCs w:val="28"/>
        </w:rPr>
        <w:t>Tempo</w:t>
      </w:r>
      <w:proofErr w:type="gramEnd"/>
      <w:r w:rsidRPr="00C75E7A">
        <w:rPr>
          <w:rFonts w:ascii="Cambria" w:hAnsi="Cambria"/>
          <w:color w:val="FF0000"/>
          <w:sz w:val="28"/>
          <w:szCs w:val="28"/>
        </w:rPr>
        <w:t xml:space="preserve"> total do vídeo - </w:t>
      </w:r>
      <w:r w:rsidRPr="00C75E7A">
        <w:rPr>
          <w:rFonts w:ascii="Cambria" w:hAnsi="Cambria"/>
          <w:color w:val="FF0000"/>
          <w:sz w:val="28"/>
          <w:szCs w:val="28"/>
        </w:rPr>
        <w:t xml:space="preserve">12 minutos) </w:t>
      </w:r>
    </w:p>
    <w:p w:rsidR="00C75E7A" w:rsidRDefault="00C75E7A" w:rsidP="00C75E7A">
      <w:pPr>
        <w:rPr>
          <w:rFonts w:ascii="Cambria" w:hAnsi="Cambria"/>
          <w:b/>
          <w:sz w:val="28"/>
          <w:szCs w:val="28"/>
        </w:rPr>
      </w:pPr>
    </w:p>
    <w:p w:rsidR="00C75E7A" w:rsidRDefault="00C75E7A" w:rsidP="00C75E7A">
      <w:pPr>
        <w:rPr>
          <w:rFonts w:ascii="Cambria" w:hAnsi="Cambria"/>
          <w:b/>
          <w:sz w:val="28"/>
          <w:szCs w:val="28"/>
        </w:rPr>
      </w:pPr>
    </w:p>
    <w:p w:rsidR="00C75E7A" w:rsidRDefault="00C75E7A" w:rsidP="00C75E7A">
      <w:pPr>
        <w:rPr>
          <w:rFonts w:ascii="Cambria" w:hAnsi="Cambria"/>
          <w:b/>
          <w:sz w:val="28"/>
          <w:szCs w:val="28"/>
        </w:rPr>
      </w:pPr>
    </w:p>
    <w:p w:rsidR="00C75E7A" w:rsidRDefault="00C75E7A" w:rsidP="00C75E7A">
      <w:pPr>
        <w:rPr>
          <w:rFonts w:ascii="Cambria" w:hAnsi="Cambria"/>
          <w:b/>
          <w:sz w:val="28"/>
          <w:szCs w:val="28"/>
        </w:rPr>
      </w:pPr>
    </w:p>
    <w:p w:rsidR="00C75E7A" w:rsidRPr="00C75E7A" w:rsidRDefault="00C75E7A" w:rsidP="00C75E7A">
      <w:pPr>
        <w:jc w:val="both"/>
        <w:rPr>
          <w:rFonts w:ascii="Cambria" w:hAnsi="Cambria"/>
          <w:sz w:val="28"/>
          <w:szCs w:val="28"/>
        </w:rPr>
      </w:pPr>
      <w:r w:rsidRPr="00C75E7A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Após assistir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 w:rsidRPr="00C75E7A">
        <w:rPr>
          <w:rFonts w:ascii="Cambria" w:hAnsi="Cambria"/>
          <w:sz w:val="28"/>
          <w:szCs w:val="28"/>
        </w:rPr>
        <w:t xml:space="preserve">, dirija-se para a sala do </w:t>
      </w:r>
      <w:proofErr w:type="spellStart"/>
      <w:r w:rsidRPr="00C75E7A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C75E7A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C75E7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para receber</w:t>
      </w:r>
      <w:r w:rsidRPr="00C75E7A">
        <w:rPr>
          <w:rFonts w:ascii="Cambria" w:hAnsi="Cambria"/>
          <w:sz w:val="28"/>
          <w:szCs w:val="28"/>
        </w:rPr>
        <w:t xml:space="preserve"> mais informações sobre o assunto da aula.</w:t>
      </w:r>
    </w:p>
    <w:p w:rsidR="00C75E7A" w:rsidRDefault="00C75E7A" w:rsidP="00FF0019">
      <w:pPr>
        <w:jc w:val="both"/>
        <w:rPr>
          <w:rFonts w:ascii="Cambria" w:hAnsi="Cambria"/>
          <w:sz w:val="28"/>
          <w:szCs w:val="28"/>
        </w:rPr>
      </w:pPr>
      <w:r w:rsidRPr="00C75E7A">
        <w:rPr>
          <w:rFonts w:ascii="Cambria" w:hAnsi="Cambria"/>
          <w:b/>
          <w:sz w:val="28"/>
          <w:szCs w:val="28"/>
        </w:rPr>
        <w:t>Passo 3 –</w:t>
      </w:r>
      <w:r w:rsidRPr="00C75E7A">
        <w:rPr>
          <w:rFonts w:ascii="Cambria" w:hAnsi="Cambria"/>
          <w:sz w:val="28"/>
          <w:szCs w:val="28"/>
        </w:rPr>
        <w:t xml:space="preserve"> Na sala de aula do </w:t>
      </w:r>
      <w:proofErr w:type="spellStart"/>
      <w:r w:rsidRPr="00C75E7A">
        <w:rPr>
          <w:rFonts w:ascii="Cambria" w:hAnsi="Cambria"/>
          <w:sz w:val="28"/>
          <w:szCs w:val="28"/>
        </w:rPr>
        <w:t>meet</w:t>
      </w:r>
      <w:proofErr w:type="spellEnd"/>
      <w:r w:rsidRPr="00C75E7A">
        <w:rPr>
          <w:rFonts w:ascii="Cambria" w:hAnsi="Cambria"/>
          <w:sz w:val="28"/>
          <w:szCs w:val="28"/>
        </w:rPr>
        <w:t xml:space="preserve"> iremos resolver e comentar as questões das atividades de sala das páginas 30 e </w:t>
      </w:r>
      <w:proofErr w:type="gramStart"/>
      <w:r w:rsidRPr="00C75E7A">
        <w:rPr>
          <w:rFonts w:ascii="Cambria" w:hAnsi="Cambria"/>
          <w:sz w:val="28"/>
          <w:szCs w:val="28"/>
        </w:rPr>
        <w:t>31 .</w:t>
      </w:r>
      <w:proofErr w:type="gramEnd"/>
    </w:p>
    <w:p w:rsidR="00C75E7A" w:rsidRPr="00FF0019" w:rsidRDefault="00FF0019" w:rsidP="00FF0019">
      <w:pPr>
        <w:jc w:val="both"/>
        <w:rPr>
          <w:rFonts w:ascii="Cambria" w:hAnsi="Cambria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>Caso você não consiga ac</w:t>
      </w:r>
      <w:r>
        <w:rPr>
          <w:rFonts w:ascii="Cambria" w:hAnsi="Cambria" w:cs="Times New Roman"/>
          <w:color w:val="002060"/>
          <w:sz w:val="28"/>
          <w:szCs w:val="28"/>
        </w:rPr>
        <w:t xml:space="preserve">essar a aula pelo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F0019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FF0019">
        <w:rPr>
          <w:rFonts w:ascii="Cambria" w:hAnsi="Cambria" w:cs="Times New Roman"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 acompanhe a resolução das questões pelos slides disponibilizados pelo professor no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Anote suas dúvidas e esclareça-as na próxima aula. </w:t>
      </w:r>
    </w:p>
    <w:p w:rsidR="00FF0019" w:rsidRDefault="00C75E7A" w:rsidP="00C75E7A">
      <w:pPr>
        <w:rPr>
          <w:rFonts w:ascii="Cambria" w:hAnsi="Cambria"/>
          <w:sz w:val="28"/>
          <w:szCs w:val="28"/>
        </w:rPr>
      </w:pPr>
      <w:r w:rsidRPr="00C75E7A">
        <w:rPr>
          <w:rFonts w:ascii="Cambria" w:hAnsi="Cambria"/>
          <w:b/>
          <w:sz w:val="28"/>
          <w:szCs w:val="28"/>
        </w:rPr>
        <w:t>Passo 4 –</w:t>
      </w:r>
      <w:r w:rsidRPr="00C75E7A">
        <w:rPr>
          <w:rFonts w:ascii="Cambria" w:hAnsi="Cambria"/>
          <w:sz w:val="28"/>
          <w:szCs w:val="28"/>
        </w:rPr>
        <w:t xml:space="preserve"> Como atividade de sala, resolva em seu caderno (ou folha avulsa) a questão 01 e 03 das atividades propostas da página 32. </w:t>
      </w:r>
    </w:p>
    <w:p w:rsidR="00FF0019" w:rsidRPr="00A443E5" w:rsidRDefault="00FF0019" w:rsidP="00FF001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Default="00451AD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D6F68" w:rsidRDefault="004D6F68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56822" w:rsidRDefault="00656822" w:rsidP="00451AD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51AD2" w:rsidRPr="00451AD2" w:rsidRDefault="00451AD2" w:rsidP="00451AD2">
      <w:pPr>
        <w:spacing w:after="0" w:line="240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451AD2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  17:05’ – 18:00</w:t>
      </w:r>
      <w:proofErr w:type="gramStart"/>
      <w:r w:rsidRPr="00451AD2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451AD2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451AD2">
        <w:rPr>
          <w:rFonts w:ascii="Arial Narrow" w:hAnsi="Arial Narrow" w:cs="Arial"/>
          <w:b/>
          <w:sz w:val="28"/>
          <w:szCs w:val="28"/>
          <w:u w:val="single"/>
        </w:rPr>
        <w:t xml:space="preserve">   GEOGRAFIA     </w:t>
      </w:r>
      <w:r w:rsidRPr="00451AD2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451AD2">
        <w:rPr>
          <w:rFonts w:ascii="Arial Narrow" w:hAnsi="Arial Narrow" w:cs="Arial"/>
          <w:sz w:val="24"/>
          <w:szCs w:val="24"/>
          <w:u w:val="single"/>
        </w:rPr>
        <w:t xml:space="preserve">PROFESSOR ABRAÃO ARAÚJO   </w:t>
      </w:r>
      <w:r w:rsidRPr="00451AD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656822" w:rsidRPr="003D4F14" w:rsidRDefault="00656822" w:rsidP="0065682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3D4F14">
        <w:rPr>
          <w:rFonts w:ascii="Cambria" w:hAnsi="Cambria" w:cs="Times New Roman"/>
          <w:sz w:val="28"/>
          <w:szCs w:val="28"/>
        </w:rPr>
        <w:t>CAPÍTULO 12: ESTRUTURA E DISTRIBUIÇÃO POPULACIONAL</w:t>
      </w:r>
    </w:p>
    <w:p w:rsidR="00656822" w:rsidRPr="00656822" w:rsidRDefault="00656822" w:rsidP="00656822">
      <w:pPr>
        <w:spacing w:after="0" w:line="240" w:lineRule="auto"/>
        <w:rPr>
          <w:rFonts w:ascii="Arial Narrow" w:hAnsi="Arial Narrow" w:cs="Arial"/>
          <w:b/>
          <w:sz w:val="10"/>
          <w:szCs w:val="28"/>
          <w:u w:val="single"/>
        </w:rPr>
      </w:pPr>
    </w:p>
    <w:p w:rsidR="00656822" w:rsidRPr="00D76B4A" w:rsidRDefault="00656822" w:rsidP="0065682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D76B4A">
        <w:rPr>
          <w:rFonts w:ascii="Cambria" w:hAnsi="Cambria" w:cs="Times New Roman"/>
          <w:b/>
          <w:sz w:val="28"/>
          <w:szCs w:val="28"/>
        </w:rPr>
        <w:t>Passo 02 -</w:t>
      </w:r>
      <w:r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>
        <w:rPr>
          <w:rFonts w:ascii="Cambria" w:hAnsi="Cambria" w:cs="Times New Roman"/>
          <w:sz w:val="28"/>
          <w:szCs w:val="28"/>
        </w:rPr>
        <w:t>video</w:t>
      </w:r>
      <w:r w:rsidRPr="00D76B4A">
        <w:rPr>
          <w:rFonts w:ascii="Cambria" w:hAnsi="Cambria" w:cs="Times New Roman"/>
          <w:sz w:val="28"/>
          <w:szCs w:val="28"/>
        </w:rPr>
        <w:t>aula</w:t>
      </w:r>
      <w:proofErr w:type="spellEnd"/>
      <w:r w:rsidRPr="00D76B4A">
        <w:rPr>
          <w:rFonts w:ascii="Cambria" w:hAnsi="Cambria" w:cs="Times New Roman"/>
          <w:sz w:val="28"/>
          <w:szCs w:val="28"/>
        </w:rPr>
        <w:t xml:space="preserve"> SAS, no seguinte link:</w:t>
      </w:r>
    </w:p>
    <w:p w:rsidR="00656822" w:rsidRPr="00D76B4A" w:rsidRDefault="00656822" w:rsidP="0065682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4" w:anchor="/channels/1/videos/11009" w:history="1">
        <w:r w:rsidRPr="00D76B4A">
          <w:rPr>
            <w:rStyle w:val="Hyperlink"/>
            <w:rFonts w:ascii="Cambria" w:hAnsi="Cambria"/>
            <w:sz w:val="28"/>
            <w:szCs w:val="28"/>
          </w:rPr>
          <w:t>https://app.portalsas.com.br/sastv/#/channels/1/videos/11009</w:t>
        </w:r>
      </w:hyperlink>
      <w:r w:rsidRPr="00D76B4A">
        <w:rPr>
          <w:rFonts w:ascii="Cambria" w:hAnsi="Cambria"/>
          <w:sz w:val="28"/>
          <w:szCs w:val="28"/>
        </w:rPr>
        <w:t xml:space="preserve"> </w:t>
      </w:r>
    </w:p>
    <w:p w:rsidR="00656822" w:rsidRPr="00656822" w:rsidRDefault="00656822" w:rsidP="00656822">
      <w:pPr>
        <w:spacing w:line="240" w:lineRule="auto"/>
        <w:jc w:val="both"/>
        <w:rPr>
          <w:rFonts w:ascii="Cambria" w:hAnsi="Cambria" w:cs="Times New Roman"/>
          <w:b/>
          <w:sz w:val="4"/>
          <w:szCs w:val="28"/>
        </w:rPr>
      </w:pPr>
    </w:p>
    <w:p w:rsidR="00656822" w:rsidRPr="00D76B4A" w:rsidRDefault="00656822" w:rsidP="0065682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D76B4A">
        <w:rPr>
          <w:rFonts w:ascii="Cambria" w:hAnsi="Cambria" w:cs="Times New Roman"/>
          <w:b/>
          <w:sz w:val="28"/>
          <w:szCs w:val="28"/>
        </w:rPr>
        <w:t>Passo 03 -</w:t>
      </w:r>
      <w:r w:rsidRPr="00D76B4A">
        <w:rPr>
          <w:rFonts w:ascii="Cambria" w:hAnsi="Cambria" w:cs="Times New Roman"/>
          <w:sz w:val="28"/>
          <w:szCs w:val="28"/>
        </w:rPr>
        <w:t xml:space="preserve"> Realizar a atividade da página 14 e 15. </w:t>
      </w:r>
    </w:p>
    <w:p w:rsidR="00656822" w:rsidRPr="00A443E5" w:rsidRDefault="00656822" w:rsidP="0065682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56822" w:rsidRPr="00656822" w:rsidRDefault="00656822" w:rsidP="00656822">
      <w:pPr>
        <w:spacing w:line="240" w:lineRule="auto"/>
        <w:jc w:val="both"/>
        <w:rPr>
          <w:rFonts w:ascii="Cambria" w:hAnsi="Cambria" w:cs="Times New Roman"/>
          <w:b/>
          <w:bCs/>
          <w:sz w:val="18"/>
          <w:szCs w:val="28"/>
        </w:rPr>
      </w:pPr>
    </w:p>
    <w:p w:rsidR="00656822" w:rsidRPr="00D76B4A" w:rsidRDefault="00656822" w:rsidP="0065682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D76B4A">
        <w:rPr>
          <w:rFonts w:ascii="Cambria" w:hAnsi="Cambria" w:cs="Times New Roman"/>
          <w:b/>
          <w:bCs/>
          <w:sz w:val="28"/>
          <w:szCs w:val="28"/>
        </w:rPr>
        <w:t xml:space="preserve">Passo 04 </w:t>
      </w:r>
      <w:r>
        <w:rPr>
          <w:rFonts w:ascii="Cambria" w:hAnsi="Cambria" w:cs="Times New Roman"/>
          <w:b/>
          <w:bCs/>
          <w:sz w:val="28"/>
          <w:szCs w:val="28"/>
        </w:rPr>
        <w:t>–</w:t>
      </w:r>
      <w:r w:rsidRPr="00D76B4A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CB2553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Acessar link do Google </w:t>
      </w:r>
      <w:proofErr w:type="spellStart"/>
      <w:r w:rsidRPr="00CB2553">
        <w:rPr>
          <w:rFonts w:ascii="Cambria" w:hAnsi="Cambria" w:cs="Times New Roman"/>
          <w:b/>
          <w:bCs/>
          <w:color w:val="002060"/>
          <w:sz w:val="28"/>
          <w:szCs w:val="28"/>
        </w:rPr>
        <w:t>Meet</w:t>
      </w:r>
      <w:proofErr w:type="spellEnd"/>
      <w:r w:rsidRPr="00CB2553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>para acompanhar a c</w:t>
      </w:r>
      <w:r>
        <w:rPr>
          <w:rFonts w:ascii="Cambria" w:hAnsi="Cambria" w:cs="Times New Roman"/>
          <w:sz w:val="28"/>
          <w:szCs w:val="28"/>
        </w:rPr>
        <w:t xml:space="preserve">orreção da atividade de classe. </w:t>
      </w:r>
      <w:r w:rsidRPr="00D76B4A">
        <w:rPr>
          <w:rFonts w:ascii="Cambria" w:hAnsi="Cambria" w:cs="Times New Roman"/>
          <w:sz w:val="28"/>
          <w:szCs w:val="28"/>
        </w:rPr>
        <w:t xml:space="preserve"> </w:t>
      </w:r>
    </w:p>
    <w:p w:rsidR="00656822" w:rsidRPr="00D76B4A" w:rsidRDefault="00656822" w:rsidP="0065682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Tarefa de casa:  </w:t>
      </w:r>
      <w:r w:rsidRPr="00D76B4A">
        <w:rPr>
          <w:rFonts w:ascii="Cambria" w:hAnsi="Cambria" w:cs="Times New Roman"/>
          <w:bCs/>
          <w:sz w:val="28"/>
          <w:szCs w:val="28"/>
        </w:rPr>
        <w:t xml:space="preserve">Atividade </w:t>
      </w:r>
      <w:r w:rsidRPr="00D76B4A">
        <w:rPr>
          <w:rFonts w:ascii="Cambria" w:hAnsi="Cambria" w:cs="Times New Roman"/>
          <w:b/>
          <w:sz w:val="28"/>
          <w:szCs w:val="28"/>
        </w:rPr>
        <w:t>on-line</w:t>
      </w:r>
      <w:r w:rsidRPr="00D76B4A">
        <w:rPr>
          <w:rFonts w:ascii="Cambria" w:hAnsi="Cambria" w:cs="Times New Roman"/>
          <w:bCs/>
          <w:sz w:val="28"/>
          <w:szCs w:val="28"/>
        </w:rPr>
        <w:t xml:space="preserve"> capítulo 12. (</w:t>
      </w:r>
      <w:proofErr w:type="gramStart"/>
      <w:r w:rsidRPr="00D76B4A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Pr="00D76B4A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:rsidR="00B55350" w:rsidRDefault="00B55350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B55350" w:rsidRDefault="00B55350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E26C5" w:rsidRDefault="004D6F68" w:rsidP="004D6F6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030FBDF5" wp14:editId="0DF70B2A">
            <wp:extent cx="3093720" cy="1729740"/>
            <wp:effectExtent l="0" t="0" r="0" b="3810"/>
            <wp:docPr id="5" name="Imagem 5" descr="Mensagens de Bom Fim de Semana em Lin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sagens de Bom Fim de Semana em Lindas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22705" r="8600" b="22463"/>
                    <a:stretch/>
                  </pic:blipFill>
                  <pic:spPr bwMode="auto">
                    <a:xfrm>
                      <a:off x="0" y="0"/>
                      <a:ext cx="30937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F15" w:rsidRDefault="00941F15" w:rsidP="005F779B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05102A" w:rsidRDefault="0005102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sectPr w:rsidR="0005102A" w:rsidSect="00D76B4A">
      <w:type w:val="continuous"/>
      <w:pgSz w:w="11906" w:h="16838"/>
      <w:pgMar w:top="567" w:right="849" w:bottom="426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E3D"/>
    <w:multiLevelType w:val="hybridMultilevel"/>
    <w:tmpl w:val="DA36D6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1D3E"/>
    <w:rsid w:val="0002214A"/>
    <w:rsid w:val="00022B86"/>
    <w:rsid w:val="00043E05"/>
    <w:rsid w:val="0005102A"/>
    <w:rsid w:val="0006692E"/>
    <w:rsid w:val="000740D0"/>
    <w:rsid w:val="000816AF"/>
    <w:rsid w:val="00082D33"/>
    <w:rsid w:val="00093909"/>
    <w:rsid w:val="000B79CA"/>
    <w:rsid w:val="000F48C2"/>
    <w:rsid w:val="00121C68"/>
    <w:rsid w:val="0012661E"/>
    <w:rsid w:val="001325A9"/>
    <w:rsid w:val="00147DA5"/>
    <w:rsid w:val="001534C4"/>
    <w:rsid w:val="001573CE"/>
    <w:rsid w:val="0018453D"/>
    <w:rsid w:val="00194796"/>
    <w:rsid w:val="001A1C92"/>
    <w:rsid w:val="001C0D51"/>
    <w:rsid w:val="0020115E"/>
    <w:rsid w:val="00207111"/>
    <w:rsid w:val="0021275F"/>
    <w:rsid w:val="002202B5"/>
    <w:rsid w:val="00222DA7"/>
    <w:rsid w:val="00224935"/>
    <w:rsid w:val="002330D7"/>
    <w:rsid w:val="00263012"/>
    <w:rsid w:val="00264A9F"/>
    <w:rsid w:val="00276563"/>
    <w:rsid w:val="00276B2A"/>
    <w:rsid w:val="00282756"/>
    <w:rsid w:val="002A0F0E"/>
    <w:rsid w:val="002B4576"/>
    <w:rsid w:val="002B46A7"/>
    <w:rsid w:val="002F2CEE"/>
    <w:rsid w:val="002F3B4E"/>
    <w:rsid w:val="00300EAF"/>
    <w:rsid w:val="00312C3A"/>
    <w:rsid w:val="00313775"/>
    <w:rsid w:val="00315B73"/>
    <w:rsid w:val="00320952"/>
    <w:rsid w:val="00330C57"/>
    <w:rsid w:val="00344285"/>
    <w:rsid w:val="00350DA0"/>
    <w:rsid w:val="00353172"/>
    <w:rsid w:val="00371D58"/>
    <w:rsid w:val="003749F3"/>
    <w:rsid w:val="0038565B"/>
    <w:rsid w:val="003928E6"/>
    <w:rsid w:val="003B58FB"/>
    <w:rsid w:val="003C603E"/>
    <w:rsid w:val="003D4F14"/>
    <w:rsid w:val="003F52D1"/>
    <w:rsid w:val="0041104E"/>
    <w:rsid w:val="00424928"/>
    <w:rsid w:val="00434403"/>
    <w:rsid w:val="00450F62"/>
    <w:rsid w:val="00451AD2"/>
    <w:rsid w:val="0046116F"/>
    <w:rsid w:val="00463A3D"/>
    <w:rsid w:val="00464347"/>
    <w:rsid w:val="00471444"/>
    <w:rsid w:val="00472F61"/>
    <w:rsid w:val="004A07E4"/>
    <w:rsid w:val="004A6BCF"/>
    <w:rsid w:val="004C01EF"/>
    <w:rsid w:val="004C2CB4"/>
    <w:rsid w:val="004C5E55"/>
    <w:rsid w:val="004D3FD2"/>
    <w:rsid w:val="004D6F68"/>
    <w:rsid w:val="005037AE"/>
    <w:rsid w:val="00514633"/>
    <w:rsid w:val="00517BFF"/>
    <w:rsid w:val="005366A7"/>
    <w:rsid w:val="00540CDF"/>
    <w:rsid w:val="00547389"/>
    <w:rsid w:val="00561BBC"/>
    <w:rsid w:val="005729BC"/>
    <w:rsid w:val="00587E16"/>
    <w:rsid w:val="00592572"/>
    <w:rsid w:val="00596D85"/>
    <w:rsid w:val="00597125"/>
    <w:rsid w:val="005A0DF2"/>
    <w:rsid w:val="005A5928"/>
    <w:rsid w:val="005B0A0F"/>
    <w:rsid w:val="005F779B"/>
    <w:rsid w:val="00605D7C"/>
    <w:rsid w:val="006115F1"/>
    <w:rsid w:val="00623DF6"/>
    <w:rsid w:val="0062776D"/>
    <w:rsid w:val="0064116C"/>
    <w:rsid w:val="00656822"/>
    <w:rsid w:val="0069298D"/>
    <w:rsid w:val="00695805"/>
    <w:rsid w:val="006A3CA8"/>
    <w:rsid w:val="006B1B17"/>
    <w:rsid w:val="006C352A"/>
    <w:rsid w:val="006F3A67"/>
    <w:rsid w:val="00710952"/>
    <w:rsid w:val="00710F16"/>
    <w:rsid w:val="00712F13"/>
    <w:rsid w:val="007176D6"/>
    <w:rsid w:val="00725717"/>
    <w:rsid w:val="0074466B"/>
    <w:rsid w:val="007836AA"/>
    <w:rsid w:val="007A21DE"/>
    <w:rsid w:val="007B4DF2"/>
    <w:rsid w:val="007C20FA"/>
    <w:rsid w:val="007C580E"/>
    <w:rsid w:val="007D1E9F"/>
    <w:rsid w:val="007E666E"/>
    <w:rsid w:val="0082279F"/>
    <w:rsid w:val="0082751A"/>
    <w:rsid w:val="008555D1"/>
    <w:rsid w:val="0088020B"/>
    <w:rsid w:val="00891621"/>
    <w:rsid w:val="008B07F2"/>
    <w:rsid w:val="008C12ED"/>
    <w:rsid w:val="008C41A0"/>
    <w:rsid w:val="008D0055"/>
    <w:rsid w:val="008D3E00"/>
    <w:rsid w:val="008D6BE3"/>
    <w:rsid w:val="008E24A5"/>
    <w:rsid w:val="008E26C5"/>
    <w:rsid w:val="008E3779"/>
    <w:rsid w:val="008F4DA9"/>
    <w:rsid w:val="009017E8"/>
    <w:rsid w:val="00904705"/>
    <w:rsid w:val="00906CE2"/>
    <w:rsid w:val="0093181E"/>
    <w:rsid w:val="00936122"/>
    <w:rsid w:val="00937224"/>
    <w:rsid w:val="00941F15"/>
    <w:rsid w:val="00980346"/>
    <w:rsid w:val="009B0D10"/>
    <w:rsid w:val="009B7715"/>
    <w:rsid w:val="009C4229"/>
    <w:rsid w:val="009C4C9A"/>
    <w:rsid w:val="009D3274"/>
    <w:rsid w:val="009E42A7"/>
    <w:rsid w:val="00A07FFC"/>
    <w:rsid w:val="00A14F4B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511C8"/>
    <w:rsid w:val="00A604A3"/>
    <w:rsid w:val="00A72A2B"/>
    <w:rsid w:val="00A7659C"/>
    <w:rsid w:val="00A94675"/>
    <w:rsid w:val="00AA0605"/>
    <w:rsid w:val="00AA4C90"/>
    <w:rsid w:val="00AA7E95"/>
    <w:rsid w:val="00AB6670"/>
    <w:rsid w:val="00AC3A19"/>
    <w:rsid w:val="00AC5277"/>
    <w:rsid w:val="00AC7C74"/>
    <w:rsid w:val="00AE383E"/>
    <w:rsid w:val="00B002AD"/>
    <w:rsid w:val="00B061EB"/>
    <w:rsid w:val="00B12004"/>
    <w:rsid w:val="00B17EBB"/>
    <w:rsid w:val="00B24F17"/>
    <w:rsid w:val="00B27D8B"/>
    <w:rsid w:val="00B47746"/>
    <w:rsid w:val="00B55350"/>
    <w:rsid w:val="00B65E5A"/>
    <w:rsid w:val="00B704DE"/>
    <w:rsid w:val="00B75233"/>
    <w:rsid w:val="00B92A04"/>
    <w:rsid w:val="00BA4D86"/>
    <w:rsid w:val="00BB6A8B"/>
    <w:rsid w:val="00BC7ABF"/>
    <w:rsid w:val="00C37030"/>
    <w:rsid w:val="00C63FC4"/>
    <w:rsid w:val="00C75E7A"/>
    <w:rsid w:val="00C77348"/>
    <w:rsid w:val="00CB2553"/>
    <w:rsid w:val="00CD5738"/>
    <w:rsid w:val="00D05929"/>
    <w:rsid w:val="00D211C6"/>
    <w:rsid w:val="00D3508A"/>
    <w:rsid w:val="00D411D0"/>
    <w:rsid w:val="00D46F6F"/>
    <w:rsid w:val="00D47622"/>
    <w:rsid w:val="00D572A2"/>
    <w:rsid w:val="00D625B2"/>
    <w:rsid w:val="00D62A88"/>
    <w:rsid w:val="00D71B30"/>
    <w:rsid w:val="00D750D5"/>
    <w:rsid w:val="00D75F03"/>
    <w:rsid w:val="00D7697F"/>
    <w:rsid w:val="00D76B4A"/>
    <w:rsid w:val="00D81723"/>
    <w:rsid w:val="00D871D2"/>
    <w:rsid w:val="00D928DB"/>
    <w:rsid w:val="00DA0164"/>
    <w:rsid w:val="00DC3F9E"/>
    <w:rsid w:val="00DD2A02"/>
    <w:rsid w:val="00DF01B7"/>
    <w:rsid w:val="00DF20F8"/>
    <w:rsid w:val="00E10414"/>
    <w:rsid w:val="00E20C34"/>
    <w:rsid w:val="00E24736"/>
    <w:rsid w:val="00E27502"/>
    <w:rsid w:val="00E3242F"/>
    <w:rsid w:val="00E473F6"/>
    <w:rsid w:val="00E6337F"/>
    <w:rsid w:val="00E8167F"/>
    <w:rsid w:val="00EA3B82"/>
    <w:rsid w:val="00EC00A0"/>
    <w:rsid w:val="00EC0E2E"/>
    <w:rsid w:val="00ED08B0"/>
    <w:rsid w:val="00ED6672"/>
    <w:rsid w:val="00EE416A"/>
    <w:rsid w:val="00EF24AC"/>
    <w:rsid w:val="00EF541C"/>
    <w:rsid w:val="00EF624C"/>
    <w:rsid w:val="00F05B24"/>
    <w:rsid w:val="00F16A07"/>
    <w:rsid w:val="00F16ED1"/>
    <w:rsid w:val="00F20ABF"/>
    <w:rsid w:val="00F277E8"/>
    <w:rsid w:val="00F90E70"/>
    <w:rsid w:val="00F91B3A"/>
    <w:rsid w:val="00F93053"/>
    <w:rsid w:val="00FA790D"/>
    <w:rsid w:val="00FC349F"/>
    <w:rsid w:val="00FC59ED"/>
    <w:rsid w:val="00FD6536"/>
    <w:rsid w:val="00FE238D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7E66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gonzaguinha/" TargetMode="External"/><Relationship Id="rId13" Type="http://schemas.openxmlformats.org/officeDocument/2006/relationships/hyperlink" Target="https://www.youtube.com/watch?v=536U9UoxkK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fyWlXZQKo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Xsi7IzgA8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tEn5HzelR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KTdWlV1fbw" TargetMode="External"/><Relationship Id="rId14" Type="http://schemas.openxmlformats.org/officeDocument/2006/relationships/hyperlink" Target="https://app.portalsas.com.br/sast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1DCF-B0E9-405E-B3D9-FF3E623F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221</cp:revision>
  <dcterms:created xsi:type="dcterms:W3CDTF">2020-06-12T18:30:00Z</dcterms:created>
  <dcterms:modified xsi:type="dcterms:W3CDTF">2020-06-26T15:05:00Z</dcterms:modified>
</cp:coreProperties>
</file>