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="001A247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8203B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HO DE 2020 – 2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C150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="001A247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23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8203B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HO DE 2020 – 2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C150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372" w:rsidRDefault="00D26372" w:rsidP="00C90CE4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</w:p>
    <w:p w:rsidR="00C90CE4" w:rsidRPr="003D153B" w:rsidRDefault="00C90CE4" w:rsidP="00C90CE4">
      <w:pPr>
        <w:spacing w:after="0" w:line="240" w:lineRule="auto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3D153B">
        <w:rPr>
          <w:rFonts w:ascii="Times New Roman" w:hAnsi="Times New Roman" w:cs="Times New Roman"/>
          <w:b/>
          <w:color w:val="FF0000"/>
          <w:sz w:val="34"/>
          <w:szCs w:val="34"/>
        </w:rPr>
        <w:t xml:space="preserve">Contamos com você para que esta tarde de aulas seja muito produtiva. </w:t>
      </w:r>
    </w:p>
    <w:p w:rsidR="003C5553" w:rsidRDefault="003C5553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F34FF4" w:rsidRDefault="00F34FF4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315F40" w:rsidRPr="00802786" w:rsidRDefault="00315F40" w:rsidP="00DC486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A41F2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3A41F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 HISTÓRIA -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3A41F2">
        <w:rPr>
          <w:rFonts w:ascii="Cambria" w:hAnsi="Cambria" w:cs="Arial"/>
          <w:sz w:val="26"/>
          <w:szCs w:val="26"/>
          <w:u w:val="single"/>
        </w:rPr>
        <w:t>PROFESSOR RÔMULO VIEIRA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   </w:t>
      </w:r>
    </w:p>
    <w:p w:rsidR="00612CB8" w:rsidRPr="00612CB8" w:rsidRDefault="00612CB8" w:rsidP="00612CB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12CB8">
        <w:rPr>
          <w:rFonts w:ascii="Cambria" w:eastAsia="Times New Roman" w:hAnsi="Cambria" w:cs="Times New Roman"/>
          <w:sz w:val="28"/>
          <w:szCs w:val="28"/>
        </w:rPr>
        <w:t>CAPÍTUL</w:t>
      </w:r>
      <w:r w:rsidR="0070577B">
        <w:rPr>
          <w:rFonts w:ascii="Cambria" w:eastAsia="Times New Roman" w:hAnsi="Cambria" w:cs="Times New Roman"/>
          <w:sz w:val="28"/>
          <w:szCs w:val="28"/>
        </w:rPr>
        <w:t>O 11 – PRIMEIRA GUERRA MUNDIAL</w:t>
      </w:r>
    </w:p>
    <w:p w:rsidR="00612CB8" w:rsidRDefault="00612CB8" w:rsidP="00612CB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12CB8" w:rsidRPr="00612CB8" w:rsidRDefault="00612CB8" w:rsidP="00612CB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12CB8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612CB8">
        <w:rPr>
          <w:rFonts w:ascii="Cambria" w:eastAsia="Times New Roman" w:hAnsi="Cambria" w:cs="Times New Roman"/>
          <w:sz w:val="28"/>
          <w:szCs w:val="28"/>
        </w:rPr>
        <w:t xml:space="preserve"> Assistir à aula no </w:t>
      </w:r>
      <w:proofErr w:type="spellStart"/>
      <w:r w:rsidRPr="00612CB8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612CB8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612CB8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612CB8">
        <w:rPr>
          <w:rFonts w:ascii="Cambria" w:eastAsia="Times New Roman" w:hAnsi="Cambria" w:cs="Times New Roman"/>
          <w:sz w:val="28"/>
          <w:szCs w:val="28"/>
        </w:rPr>
        <w:t>- Abordaremos as causas da 1ª Guerra Mundial</w:t>
      </w:r>
    </w:p>
    <w:p w:rsidR="00612CB8" w:rsidRDefault="00612CB8" w:rsidP="00612CB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12CB8" w:rsidRPr="00D46116" w:rsidRDefault="00612CB8" w:rsidP="00612CB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D46116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D46116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D4611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D4611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D46116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D4611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D46116">
        <w:rPr>
          <w:rFonts w:ascii="Cambria" w:hAnsi="Cambria" w:cs="Times New Roman"/>
          <w:color w:val="002060"/>
          <w:sz w:val="28"/>
          <w:szCs w:val="28"/>
        </w:rPr>
        <w:t xml:space="preserve"> no link abaixo antes</w:t>
      </w:r>
      <w:r>
        <w:rPr>
          <w:rFonts w:ascii="Cambria" w:hAnsi="Cambria" w:cs="Times New Roman"/>
          <w:color w:val="002060"/>
          <w:sz w:val="28"/>
          <w:szCs w:val="28"/>
        </w:rPr>
        <w:t xml:space="preserve"> de realizar o passo 2</w:t>
      </w:r>
      <w:r w:rsidRPr="00D46116"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612CB8" w:rsidRDefault="00612CB8" w:rsidP="00612CB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12CB8" w:rsidRPr="00612CB8" w:rsidRDefault="00F262F1" w:rsidP="00612C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7" w:history="1">
        <w:r w:rsidR="00612CB8" w:rsidRPr="00612CB8">
          <w:rPr>
            <w:rStyle w:val="Hyperlink"/>
            <w:rFonts w:ascii="Cambria" w:hAnsi="Cambria"/>
            <w:sz w:val="28"/>
            <w:szCs w:val="28"/>
          </w:rPr>
          <w:t>https://www.youtube.com/watch?v=EJcM42fhcPs&amp;t=636s</w:t>
        </w:r>
      </w:hyperlink>
    </w:p>
    <w:p w:rsidR="00612CB8" w:rsidRPr="00612CB8" w:rsidRDefault="00612CB8" w:rsidP="00612CB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12CB8" w:rsidRPr="00612CB8" w:rsidRDefault="00612CB8" w:rsidP="00612CB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12CB8">
        <w:rPr>
          <w:rFonts w:ascii="Cambria" w:eastAsia="Times New Roman" w:hAnsi="Cambria" w:cs="Times New Roman"/>
          <w:b/>
          <w:sz w:val="28"/>
          <w:szCs w:val="28"/>
        </w:rPr>
        <w:t xml:space="preserve">Passo 02 </w:t>
      </w:r>
      <w:proofErr w:type="gramStart"/>
      <w:r w:rsidRPr="00612CB8">
        <w:rPr>
          <w:rFonts w:ascii="Cambria" w:eastAsia="Times New Roman" w:hAnsi="Cambria" w:cs="Times New Roman"/>
          <w:b/>
          <w:sz w:val="28"/>
          <w:szCs w:val="28"/>
        </w:rPr>
        <w:t xml:space="preserve">– </w:t>
      </w:r>
      <w:r w:rsidR="0070577B">
        <w:rPr>
          <w:rFonts w:ascii="Cambria" w:eastAsia="Times New Roman" w:hAnsi="Cambria" w:cs="Times New Roman"/>
          <w:sz w:val="28"/>
          <w:szCs w:val="28"/>
        </w:rPr>
        <w:t xml:space="preserve"> Realize</w:t>
      </w:r>
      <w:proofErr w:type="gramEnd"/>
      <w:r w:rsidR="0070577B">
        <w:rPr>
          <w:rFonts w:ascii="Cambria" w:eastAsia="Times New Roman" w:hAnsi="Cambria" w:cs="Times New Roman"/>
          <w:sz w:val="28"/>
          <w:szCs w:val="28"/>
        </w:rPr>
        <w:t xml:space="preserve"> as a</w:t>
      </w:r>
      <w:r w:rsidR="000D7EC4">
        <w:rPr>
          <w:rFonts w:ascii="Cambria" w:eastAsia="Times New Roman" w:hAnsi="Cambria" w:cs="Times New Roman"/>
          <w:sz w:val="28"/>
          <w:szCs w:val="28"/>
        </w:rPr>
        <w:t>tividades de sala.</w:t>
      </w:r>
      <w:r w:rsidRPr="00612CB8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612CB8" w:rsidRPr="00612CB8" w:rsidRDefault="00612CB8" w:rsidP="00612CB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12CB8">
        <w:rPr>
          <w:rFonts w:ascii="Cambria" w:eastAsia="Times New Roman" w:hAnsi="Cambria" w:cs="Times New Roman"/>
          <w:sz w:val="28"/>
          <w:szCs w:val="28"/>
        </w:rPr>
        <w:t xml:space="preserve">Questão 1- p.67-Ativ.  </w:t>
      </w:r>
      <w:proofErr w:type="gramStart"/>
      <w:r w:rsidRPr="00612CB8">
        <w:rPr>
          <w:rFonts w:ascii="Cambria" w:eastAsia="Times New Roman" w:hAnsi="Cambria" w:cs="Times New Roman"/>
          <w:sz w:val="28"/>
          <w:szCs w:val="28"/>
        </w:rPr>
        <w:t>para</w:t>
      </w:r>
      <w:proofErr w:type="gramEnd"/>
      <w:r w:rsidR="0070577B">
        <w:rPr>
          <w:rFonts w:ascii="Cambria" w:eastAsia="Times New Roman" w:hAnsi="Cambria" w:cs="Times New Roman"/>
          <w:sz w:val="28"/>
          <w:szCs w:val="28"/>
        </w:rPr>
        <w:t xml:space="preserve"> sala</w:t>
      </w:r>
    </w:p>
    <w:p w:rsidR="00612CB8" w:rsidRPr="00612CB8" w:rsidRDefault="00612CB8" w:rsidP="00612CB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12CB8">
        <w:rPr>
          <w:rFonts w:ascii="Cambria" w:eastAsia="Times New Roman" w:hAnsi="Cambria" w:cs="Times New Roman"/>
          <w:sz w:val="28"/>
          <w:szCs w:val="28"/>
        </w:rPr>
        <w:t xml:space="preserve">Questão 2- p.67- ativ. </w:t>
      </w:r>
      <w:proofErr w:type="gramStart"/>
      <w:r w:rsidRPr="00612CB8">
        <w:rPr>
          <w:rFonts w:ascii="Cambria" w:eastAsia="Times New Roman" w:hAnsi="Cambria" w:cs="Times New Roman"/>
          <w:sz w:val="28"/>
          <w:szCs w:val="28"/>
        </w:rPr>
        <w:t>para</w:t>
      </w:r>
      <w:proofErr w:type="gramEnd"/>
      <w:r w:rsidRPr="00612CB8">
        <w:rPr>
          <w:rFonts w:ascii="Cambria" w:eastAsia="Times New Roman" w:hAnsi="Cambria" w:cs="Times New Roman"/>
          <w:sz w:val="28"/>
          <w:szCs w:val="28"/>
        </w:rPr>
        <w:t xml:space="preserve"> sala</w:t>
      </w:r>
    </w:p>
    <w:p w:rsidR="000D7EC4" w:rsidRDefault="000D7EC4" w:rsidP="000D7EC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0D7EC4" w:rsidRPr="00D46116" w:rsidRDefault="000D7EC4" w:rsidP="000D7EC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4611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4611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4611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C5553" w:rsidRPr="00612CB8" w:rsidRDefault="003C5553" w:rsidP="00612CB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62C5A" w:rsidRDefault="00862C5A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34FF4" w:rsidRPr="00802786" w:rsidRDefault="00F34FF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15F40" w:rsidRPr="00802786" w:rsidRDefault="00315F40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 - GEOMETRIA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 -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 </w:t>
      </w:r>
      <w:r w:rsidRPr="003A41F2">
        <w:rPr>
          <w:rFonts w:ascii="Cambria" w:hAnsi="Cambria" w:cs="Arial"/>
          <w:sz w:val="26"/>
          <w:szCs w:val="26"/>
          <w:u w:val="single"/>
        </w:rPr>
        <w:t>PROFESSOR FRANCISCO PONTES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 w:cs="Times New Roman"/>
          <w:bCs/>
          <w:sz w:val="28"/>
          <w:szCs w:val="28"/>
        </w:rPr>
        <w:t xml:space="preserve">CAPÍTULO 11 – </w:t>
      </w:r>
      <w:r w:rsidRPr="001A247D">
        <w:rPr>
          <w:rFonts w:ascii="Cambria" w:hAnsi="Cambria" w:cs="Times New Roman"/>
          <w:sz w:val="28"/>
          <w:szCs w:val="28"/>
        </w:rPr>
        <w:t>CILINDRO</w:t>
      </w:r>
      <w:r w:rsidRPr="001A247D">
        <w:rPr>
          <w:rFonts w:ascii="Cambria" w:hAnsi="Cambria"/>
          <w:sz w:val="28"/>
          <w:szCs w:val="28"/>
        </w:rPr>
        <w:t xml:space="preserve"> (</w:t>
      </w:r>
      <w:r w:rsidRPr="001A247D">
        <w:rPr>
          <w:rFonts w:ascii="Cambria" w:hAnsi="Cambria"/>
          <w:bCs/>
          <w:sz w:val="28"/>
          <w:szCs w:val="28"/>
        </w:rPr>
        <w:t>PARTE 5</w:t>
      </w:r>
      <w:r w:rsidRPr="001A247D">
        <w:rPr>
          <w:rFonts w:ascii="Cambria" w:hAnsi="Cambria"/>
          <w:sz w:val="28"/>
          <w:szCs w:val="28"/>
        </w:rPr>
        <w:t>)</w:t>
      </w: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7E7AB4DE" wp14:editId="44799E96">
            <wp:extent cx="1790700" cy="1408416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438" cy="14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sz w:val="28"/>
          <w:szCs w:val="28"/>
        </w:rPr>
        <w:t>#Tronco do Cilindro: volume e área lateral</w:t>
      </w: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sz w:val="28"/>
          <w:szCs w:val="28"/>
        </w:rPr>
        <w:t>#Acompanhar a correção das atividades</w:t>
      </w:r>
    </w:p>
    <w:p w:rsidR="001A247D" w:rsidRDefault="001A247D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sz w:val="28"/>
          <w:szCs w:val="28"/>
        </w:rPr>
        <w:t>#Teoria da apostila SAS – p. 30 a 33</w:t>
      </w:r>
    </w:p>
    <w:p w:rsidR="00F34FF4" w:rsidRDefault="00F34FF4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34FF4" w:rsidRDefault="00F34FF4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34FF4" w:rsidRDefault="00F34FF4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34FF4" w:rsidRPr="001A247D" w:rsidRDefault="00F34FF4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1A247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08C5B6BD" wp14:editId="240026C3">
            <wp:simplePos x="0" y="0"/>
            <wp:positionH relativeFrom="column">
              <wp:posOffset>3156</wp:posOffset>
            </wp:positionH>
            <wp:positionV relativeFrom="paragraph">
              <wp:posOffset>120432</wp:posOffset>
            </wp:positionV>
            <wp:extent cx="667385" cy="552450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6738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b/>
          <w:bCs/>
          <w:sz w:val="28"/>
          <w:szCs w:val="28"/>
        </w:rPr>
        <w:t>ETAPA 1</w:t>
      </w:r>
      <w:r w:rsidRPr="001A247D">
        <w:rPr>
          <w:rFonts w:ascii="Cambria" w:hAnsi="Cambria"/>
          <w:sz w:val="28"/>
          <w:szCs w:val="28"/>
        </w:rPr>
        <w:t xml:space="preserve"> – </w:t>
      </w:r>
      <w:r w:rsidRPr="001A247D">
        <w:rPr>
          <w:rFonts w:ascii="Cambria" w:hAnsi="Cambria"/>
          <w:b/>
          <w:bCs/>
          <w:sz w:val="28"/>
          <w:szCs w:val="28"/>
        </w:rPr>
        <w:t xml:space="preserve">ACESSO </w:t>
      </w:r>
      <w:r w:rsidRPr="001A247D">
        <w:rPr>
          <w:rFonts w:ascii="Cambria" w:hAnsi="Cambria"/>
          <w:sz w:val="28"/>
          <w:szCs w:val="28"/>
        </w:rPr>
        <w:t xml:space="preserve">ao </w:t>
      </w:r>
      <w:r w:rsidRPr="001A247D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1A247D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1A247D">
        <w:rPr>
          <w:rFonts w:ascii="Cambria" w:hAnsi="Cambria"/>
          <w:sz w:val="28"/>
          <w:szCs w:val="28"/>
        </w:rPr>
        <w:t>, (</w:t>
      </w:r>
      <w:hyperlink r:id="rId12" w:history="1">
        <w:r w:rsidRPr="001A247D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1A247D">
        <w:rPr>
          <w:rFonts w:ascii="Cambria" w:hAnsi="Cambria"/>
          <w:sz w:val="28"/>
          <w:szCs w:val="28"/>
        </w:rPr>
        <w:t>).</w:t>
      </w: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sz w:val="28"/>
          <w:szCs w:val="28"/>
        </w:rPr>
        <w:t xml:space="preserve">@ </w:t>
      </w:r>
      <w:proofErr w:type="spellStart"/>
      <w:r w:rsidRPr="001A247D">
        <w:rPr>
          <w:rFonts w:ascii="Cambria" w:hAnsi="Cambria"/>
          <w:sz w:val="28"/>
          <w:szCs w:val="28"/>
        </w:rPr>
        <w:t>Videoaula</w:t>
      </w:r>
      <w:proofErr w:type="spellEnd"/>
      <w:r w:rsidRPr="001A247D">
        <w:rPr>
          <w:rFonts w:ascii="Cambria" w:hAnsi="Cambria"/>
          <w:sz w:val="28"/>
          <w:szCs w:val="28"/>
        </w:rPr>
        <w:t xml:space="preserve"> Complementar: </w:t>
      </w:r>
      <w:hyperlink r:id="rId13" w:history="1">
        <w:r w:rsidRPr="001A247D">
          <w:rPr>
            <w:rStyle w:val="Hyperlink"/>
            <w:rFonts w:ascii="Cambria" w:hAnsi="Cambria"/>
            <w:b/>
            <w:bCs/>
            <w:sz w:val="28"/>
            <w:szCs w:val="28"/>
          </w:rPr>
          <w:t>https://bit.ly/c11geometria-p2</w:t>
        </w:r>
      </w:hyperlink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1A247D" w:rsidRPr="0070577B" w:rsidRDefault="001A247D" w:rsidP="001A247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0577B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70577B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0577B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0577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0577B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0577B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1A247D" w:rsidRPr="0070577B" w:rsidRDefault="001A247D" w:rsidP="001A247D">
      <w:pPr>
        <w:spacing w:after="0" w:line="240" w:lineRule="auto"/>
        <w:jc w:val="both"/>
        <w:rPr>
          <w:rFonts w:ascii="Cambria" w:hAnsi="Cambria"/>
          <w:b/>
          <w:bCs/>
          <w:color w:val="002060"/>
          <w:sz w:val="28"/>
          <w:szCs w:val="28"/>
        </w:rPr>
      </w:pPr>
      <w:r w:rsidRPr="0070577B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70577B">
        <w:rPr>
          <w:rFonts w:ascii="Cambria" w:hAnsi="Cambria" w:cs="Times New Roman"/>
          <w:b/>
          <w:bCs/>
          <w:color w:val="002060"/>
          <w:sz w:val="28"/>
          <w:szCs w:val="28"/>
        </w:rPr>
        <w:t>ASSISTA</w:t>
      </w:r>
      <w:r w:rsidRPr="0070577B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0577B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0577B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4" w:history="1">
        <w:r w:rsidRPr="0070577B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https://bit.ly/c11geometria-p2</w:t>
        </w:r>
      </w:hyperlink>
    </w:p>
    <w:p w:rsidR="001A247D" w:rsidRPr="0070577B" w:rsidRDefault="001A247D" w:rsidP="001A247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0577B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70577B">
        <w:rPr>
          <w:rFonts w:ascii="Cambria" w:hAnsi="Cambria"/>
          <w:b/>
          <w:color w:val="002060"/>
          <w:sz w:val="28"/>
          <w:szCs w:val="28"/>
        </w:rPr>
        <w:t>LEIA</w:t>
      </w:r>
      <w:r w:rsidRPr="0070577B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70577B">
        <w:rPr>
          <w:rFonts w:ascii="Cambria" w:hAnsi="Cambria"/>
          <w:color w:val="002060"/>
          <w:sz w:val="28"/>
          <w:szCs w:val="28"/>
        </w:rPr>
        <w:t>teoria da apostila SAS – p. 30 a 33</w:t>
      </w:r>
    </w:p>
    <w:p w:rsidR="001A247D" w:rsidRPr="0070577B" w:rsidRDefault="001A247D" w:rsidP="001A247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0577B">
        <w:rPr>
          <w:rFonts w:ascii="Cambria" w:hAnsi="Cambria"/>
          <w:color w:val="002060"/>
          <w:sz w:val="28"/>
          <w:szCs w:val="28"/>
        </w:rPr>
        <w:t xml:space="preserve">- </w:t>
      </w:r>
      <w:r w:rsidRPr="0070577B">
        <w:rPr>
          <w:rFonts w:ascii="Cambria" w:hAnsi="Cambria"/>
          <w:b/>
          <w:bCs/>
          <w:color w:val="002060"/>
          <w:sz w:val="28"/>
          <w:szCs w:val="28"/>
        </w:rPr>
        <w:t>FIQUE</w:t>
      </w:r>
      <w:r w:rsidRPr="0070577B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1A247D" w:rsidRPr="0070577B" w:rsidRDefault="001A247D" w:rsidP="001A247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0577B">
        <w:rPr>
          <w:rFonts w:ascii="Cambria" w:hAnsi="Cambria"/>
          <w:color w:val="002060"/>
          <w:sz w:val="28"/>
          <w:szCs w:val="28"/>
        </w:rPr>
        <w:t xml:space="preserve">- </w:t>
      </w:r>
      <w:r w:rsidRPr="0070577B">
        <w:rPr>
          <w:rFonts w:ascii="Cambria" w:hAnsi="Cambria"/>
          <w:b/>
          <w:bCs/>
          <w:color w:val="002060"/>
          <w:sz w:val="28"/>
          <w:szCs w:val="28"/>
        </w:rPr>
        <w:t>REALIZE</w:t>
      </w:r>
      <w:r w:rsidRPr="0070577B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1A247D" w:rsidRPr="0070577B" w:rsidRDefault="001A247D" w:rsidP="001A247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1A247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34DBBFDC" wp14:editId="6D5C3D86">
            <wp:simplePos x="0" y="0"/>
            <wp:positionH relativeFrom="column">
              <wp:posOffset>3175</wp:posOffset>
            </wp:positionH>
            <wp:positionV relativeFrom="paragraph">
              <wp:posOffset>9525</wp:posOffset>
            </wp:positionV>
            <wp:extent cx="648000" cy="567159"/>
            <wp:effectExtent l="0" t="0" r="0" b="444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56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0258790"/>
      <w:r w:rsidRPr="001A247D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b/>
          <w:bCs/>
          <w:sz w:val="28"/>
          <w:szCs w:val="28"/>
        </w:rPr>
        <w:t>Resolva</w:t>
      </w:r>
      <w:r w:rsidRPr="001A247D">
        <w:rPr>
          <w:rFonts w:ascii="Cambria" w:hAnsi="Cambria"/>
          <w:sz w:val="28"/>
          <w:szCs w:val="28"/>
        </w:rPr>
        <w:t xml:space="preserve"> as </w:t>
      </w:r>
      <w:r w:rsidRPr="001A247D">
        <w:rPr>
          <w:rFonts w:ascii="Cambria" w:hAnsi="Cambria"/>
          <w:b/>
          <w:bCs/>
          <w:sz w:val="28"/>
          <w:szCs w:val="28"/>
        </w:rPr>
        <w:t xml:space="preserve">questões: 2 </w:t>
      </w:r>
      <w:r w:rsidRPr="001A247D">
        <w:rPr>
          <w:rFonts w:ascii="Cambria" w:hAnsi="Cambria"/>
          <w:sz w:val="28"/>
          <w:szCs w:val="28"/>
        </w:rPr>
        <w:t xml:space="preserve">e </w:t>
      </w:r>
      <w:r w:rsidRPr="001A247D">
        <w:rPr>
          <w:rFonts w:ascii="Cambria" w:hAnsi="Cambria"/>
          <w:b/>
          <w:bCs/>
          <w:sz w:val="28"/>
          <w:szCs w:val="28"/>
        </w:rPr>
        <w:t xml:space="preserve">4 </w:t>
      </w:r>
      <w:r w:rsidRPr="001A247D">
        <w:rPr>
          <w:rFonts w:ascii="Cambria" w:hAnsi="Cambria"/>
          <w:sz w:val="28"/>
          <w:szCs w:val="28"/>
        </w:rPr>
        <w:t xml:space="preserve">– atividades para sala, p.33. </w:t>
      </w: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0"/>
    <w:p w:rsidR="001A247D" w:rsidRPr="0070577B" w:rsidRDefault="001A247D" w:rsidP="001A247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0577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0577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70577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A247D" w:rsidRPr="001A247D" w:rsidRDefault="001A247D" w:rsidP="001A247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1A247D" w:rsidRDefault="001A247D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0577B" w:rsidRPr="00802786" w:rsidRDefault="0070577B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15F40" w:rsidRPr="003A41F2" w:rsidRDefault="00315F40" w:rsidP="00DC4860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14:50’-15:45’    - 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FÍSICA 2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</w:t>
      </w:r>
      <w:r w:rsidRPr="003A41F2">
        <w:rPr>
          <w:rFonts w:ascii="Cambria" w:hAnsi="Cambria" w:cs="Arial"/>
          <w:sz w:val="26"/>
          <w:szCs w:val="26"/>
          <w:u w:val="single"/>
        </w:rPr>
        <w:t xml:space="preserve">– PROFESSOR BETOWER MORAIS  </w:t>
      </w:r>
    </w:p>
    <w:p w:rsidR="00F34FF4" w:rsidRPr="00D41784" w:rsidRDefault="00F34FF4" w:rsidP="00F34FF4">
      <w:pPr>
        <w:rPr>
          <w:rFonts w:ascii="Cambria" w:hAnsi="Cambria"/>
          <w:sz w:val="28"/>
          <w:szCs w:val="28"/>
        </w:rPr>
      </w:pPr>
      <w:r w:rsidRPr="00D41784">
        <w:rPr>
          <w:rFonts w:ascii="Cambria" w:hAnsi="Cambria" w:cs="Arial"/>
          <w:sz w:val="28"/>
          <w:szCs w:val="28"/>
        </w:rPr>
        <w:t xml:space="preserve">CAPÍTULO 13 - </w:t>
      </w:r>
      <w:r w:rsidRPr="00D41784">
        <w:rPr>
          <w:rFonts w:ascii="Cambria" w:hAnsi="Cambria"/>
          <w:sz w:val="28"/>
          <w:szCs w:val="28"/>
        </w:rPr>
        <w:t xml:space="preserve"> GERADORES ELÉTRICOS – PARTE 2 </w:t>
      </w:r>
    </w:p>
    <w:p w:rsidR="00F34FF4" w:rsidRPr="00683764" w:rsidRDefault="00F34FF4" w:rsidP="00F34FF4">
      <w:pPr>
        <w:rPr>
          <w:rFonts w:ascii="Cambria" w:hAnsi="Cambria"/>
          <w:sz w:val="28"/>
          <w:szCs w:val="28"/>
        </w:rPr>
      </w:pPr>
      <w:r w:rsidRPr="00683764">
        <w:rPr>
          <w:rFonts w:ascii="Cambria" w:hAnsi="Cambria"/>
          <w:sz w:val="28"/>
          <w:szCs w:val="28"/>
        </w:rPr>
        <w:t>ORIENTAÇÕES</w:t>
      </w:r>
    </w:p>
    <w:p w:rsidR="00F34FF4" w:rsidRPr="00683764" w:rsidRDefault="00F34FF4" w:rsidP="00F34FF4">
      <w:pPr>
        <w:pStyle w:val="SemEspaamento"/>
        <w:rPr>
          <w:rFonts w:ascii="Cambria" w:hAnsi="Cambria"/>
          <w:sz w:val="28"/>
          <w:szCs w:val="28"/>
        </w:rPr>
      </w:pPr>
      <w:r w:rsidRPr="00683764">
        <w:rPr>
          <w:rFonts w:ascii="Cambria" w:hAnsi="Cambria"/>
          <w:b/>
          <w:sz w:val="28"/>
          <w:szCs w:val="28"/>
        </w:rPr>
        <w:t>- Passo 1-</w:t>
      </w:r>
      <w:r w:rsidRPr="00683764">
        <w:rPr>
          <w:rFonts w:ascii="Cambria" w:hAnsi="Cambria"/>
          <w:sz w:val="28"/>
          <w:szCs w:val="28"/>
        </w:rPr>
        <w:t xml:space="preserve"> Ao iniciar seu horário de aula dirija-se à sala do </w:t>
      </w:r>
      <w:proofErr w:type="spellStart"/>
      <w:r w:rsidRPr="00683764">
        <w:rPr>
          <w:rFonts w:ascii="Cambria" w:hAnsi="Cambria"/>
          <w:sz w:val="28"/>
          <w:szCs w:val="28"/>
        </w:rPr>
        <w:t>google</w:t>
      </w:r>
      <w:proofErr w:type="spellEnd"/>
      <w:r w:rsidRPr="00683764">
        <w:rPr>
          <w:rFonts w:ascii="Cambria" w:hAnsi="Cambria"/>
          <w:sz w:val="28"/>
          <w:szCs w:val="28"/>
        </w:rPr>
        <w:t xml:space="preserve"> </w:t>
      </w:r>
      <w:proofErr w:type="spellStart"/>
      <w:r w:rsidRPr="00683764">
        <w:rPr>
          <w:rFonts w:ascii="Cambria" w:hAnsi="Cambria"/>
          <w:sz w:val="28"/>
          <w:szCs w:val="28"/>
        </w:rPr>
        <w:t>meet</w:t>
      </w:r>
      <w:proofErr w:type="spellEnd"/>
      <w:r w:rsidRPr="00683764">
        <w:rPr>
          <w:rFonts w:ascii="Cambria" w:hAnsi="Cambria"/>
          <w:sz w:val="28"/>
          <w:szCs w:val="28"/>
        </w:rPr>
        <w:t xml:space="preserve">. </w:t>
      </w:r>
    </w:p>
    <w:p w:rsidR="00F34FF4" w:rsidRDefault="00F34FF4" w:rsidP="00F34FF4">
      <w:pPr>
        <w:pStyle w:val="SemEspaamento"/>
        <w:rPr>
          <w:rFonts w:ascii="Cambria" w:hAnsi="Cambria"/>
          <w:b/>
          <w:sz w:val="28"/>
          <w:szCs w:val="28"/>
        </w:rPr>
      </w:pPr>
    </w:p>
    <w:p w:rsidR="00F34FF4" w:rsidRPr="00683764" w:rsidRDefault="00F34FF4" w:rsidP="00F34FF4">
      <w:pPr>
        <w:pStyle w:val="SemEspaamento"/>
        <w:rPr>
          <w:rFonts w:ascii="Cambria" w:hAnsi="Cambria"/>
          <w:sz w:val="28"/>
          <w:szCs w:val="28"/>
        </w:rPr>
      </w:pPr>
      <w:r w:rsidRPr="00683764">
        <w:rPr>
          <w:rFonts w:ascii="Cambria" w:hAnsi="Cambria"/>
          <w:b/>
          <w:sz w:val="28"/>
          <w:szCs w:val="28"/>
        </w:rPr>
        <w:t>- Passo 2 –</w:t>
      </w:r>
      <w:r w:rsidRPr="00683764">
        <w:rPr>
          <w:rFonts w:ascii="Cambria" w:hAnsi="Cambria"/>
          <w:sz w:val="28"/>
          <w:szCs w:val="28"/>
        </w:rPr>
        <w:t xml:space="preserve"> Irei resolver e comentar as questões das atividades de sala das páginas 16 e 17.</w:t>
      </w:r>
    </w:p>
    <w:p w:rsidR="00F34FF4" w:rsidRPr="003A755C" w:rsidRDefault="00F34FF4" w:rsidP="00F34FF4">
      <w:pPr>
        <w:rPr>
          <w:rFonts w:ascii="Cambria" w:hAnsi="Cambria"/>
          <w:color w:val="002060"/>
          <w:sz w:val="28"/>
          <w:szCs w:val="28"/>
        </w:rPr>
      </w:pPr>
      <w:r w:rsidRPr="003A755C">
        <w:rPr>
          <w:rFonts w:ascii="Cambria" w:hAnsi="Cambria"/>
          <w:color w:val="002060"/>
          <w:sz w:val="28"/>
          <w:szCs w:val="28"/>
        </w:rPr>
        <w:t xml:space="preserve">Caso não consiga acessar a aula online, comunique-se com a coordenação e acompanhe a resolução das questões pelos slides que enviarei para o grupo da sala. </w:t>
      </w:r>
    </w:p>
    <w:p w:rsidR="00F34FF4" w:rsidRPr="00683764" w:rsidRDefault="00F34FF4" w:rsidP="00F34FF4">
      <w:pPr>
        <w:rPr>
          <w:rFonts w:ascii="Cambria" w:hAnsi="Cambria"/>
          <w:sz w:val="28"/>
          <w:szCs w:val="28"/>
        </w:rPr>
      </w:pPr>
      <w:r w:rsidRPr="00683764">
        <w:rPr>
          <w:rFonts w:ascii="Cambria" w:hAnsi="Cambria"/>
          <w:b/>
          <w:sz w:val="28"/>
          <w:szCs w:val="28"/>
        </w:rPr>
        <w:t>Passo 3 –</w:t>
      </w:r>
      <w:r w:rsidRPr="00683764">
        <w:rPr>
          <w:rFonts w:ascii="Cambria" w:hAnsi="Cambria"/>
          <w:sz w:val="28"/>
          <w:szCs w:val="28"/>
        </w:rPr>
        <w:t xml:space="preserve"> Como atividade de sala, resolva as questões 02 e 03 das atividades propostas das páginas 17 e 18. Coloque os cálculos em seu caderno</w:t>
      </w:r>
      <w:r>
        <w:rPr>
          <w:rFonts w:ascii="Cambria" w:hAnsi="Cambria"/>
          <w:sz w:val="28"/>
          <w:szCs w:val="28"/>
        </w:rPr>
        <w:t>.</w:t>
      </w:r>
    </w:p>
    <w:p w:rsidR="00F34FF4" w:rsidRPr="00D9396C" w:rsidRDefault="00F34FF4" w:rsidP="00F34FF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9396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9396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9396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34FF4" w:rsidRDefault="00F34FF4" w:rsidP="00F34FF4">
      <w:pPr>
        <w:pStyle w:val="SemEspaamento"/>
        <w:rPr>
          <w:rFonts w:ascii="Cambria" w:hAnsi="Cambria"/>
          <w:b/>
          <w:sz w:val="28"/>
          <w:szCs w:val="28"/>
        </w:rPr>
      </w:pPr>
    </w:p>
    <w:p w:rsidR="00F34FF4" w:rsidRPr="003A755C" w:rsidRDefault="00F34FF4" w:rsidP="00F34FF4">
      <w:pPr>
        <w:pStyle w:val="SemEspaamento"/>
        <w:rPr>
          <w:rFonts w:ascii="Cambria" w:hAnsi="Cambria"/>
          <w:i/>
          <w:sz w:val="28"/>
          <w:szCs w:val="28"/>
        </w:rPr>
      </w:pPr>
      <w:r w:rsidRPr="003A755C">
        <w:rPr>
          <w:rFonts w:ascii="Cambria" w:hAnsi="Cambria"/>
          <w:i/>
          <w:sz w:val="28"/>
          <w:szCs w:val="28"/>
        </w:rPr>
        <w:t>Faça interação com seu professor durante o período de sua aula.</w:t>
      </w:r>
    </w:p>
    <w:p w:rsidR="00EB2DE4" w:rsidRDefault="00EB2DE4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802786" w:rsidRDefault="00802786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F34FF4" w:rsidRDefault="00F34FF4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315F40" w:rsidRPr="003A41F2" w:rsidRDefault="00315F40" w:rsidP="00DC4860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3A41F2">
        <w:rPr>
          <w:rFonts w:ascii="Arial" w:hAnsi="Arial" w:cs="Arial"/>
          <w:color w:val="FF0000"/>
          <w:sz w:val="32"/>
          <w:szCs w:val="32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315F40" w:rsidRDefault="00315F40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34FF4" w:rsidRDefault="00F34FF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34FF4" w:rsidRDefault="00F34FF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34FF4" w:rsidRDefault="00F34FF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34FF4" w:rsidRDefault="00F34FF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34FF4" w:rsidRDefault="00F34FF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A629D" w:rsidRPr="00802786" w:rsidRDefault="007A629D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47DCB" w:rsidRDefault="00315F40" w:rsidP="00F47DC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–</w:t>
      </w:r>
      <w:r w:rsidR="00F47DCB" w:rsidRPr="00F47DCB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F47DCB" w:rsidRPr="00DB2F5C">
        <w:rPr>
          <w:rFonts w:ascii="Cambria" w:hAnsi="Cambria" w:cs="Arial"/>
          <w:b/>
          <w:sz w:val="32"/>
          <w:szCs w:val="32"/>
          <w:u w:val="single"/>
        </w:rPr>
        <w:t>FÍSICA 1</w:t>
      </w:r>
      <w:r w:rsidR="00F47DCB" w:rsidRPr="0080278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F47DCB" w:rsidRPr="00802786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F47DCB" w:rsidRPr="00DB2F5C">
        <w:rPr>
          <w:rFonts w:ascii="Cambria" w:hAnsi="Cambria" w:cs="Arial"/>
          <w:sz w:val="26"/>
          <w:szCs w:val="26"/>
          <w:u w:val="single"/>
        </w:rPr>
        <w:t>PROFESSOR WALTER BARROS</w:t>
      </w:r>
      <w:r w:rsidR="00F47DCB" w:rsidRPr="00802786">
        <w:rPr>
          <w:rFonts w:ascii="Cambria" w:hAnsi="Cambria" w:cs="Arial"/>
          <w:sz w:val="28"/>
          <w:szCs w:val="28"/>
          <w:u w:val="single"/>
        </w:rPr>
        <w:t xml:space="preserve"> </w:t>
      </w:r>
      <w:r w:rsidR="00F47DCB" w:rsidRPr="00802786">
        <w:rPr>
          <w:rFonts w:ascii="Cambria" w:hAnsi="Cambria" w:cs="Arial"/>
          <w:b/>
          <w:sz w:val="28"/>
          <w:szCs w:val="28"/>
          <w:u w:val="single"/>
        </w:rPr>
        <w:t xml:space="preserve">  </w:t>
      </w:r>
    </w:p>
    <w:p w:rsidR="00F34FF4" w:rsidRPr="003A755C" w:rsidRDefault="00F34FF4" w:rsidP="00F34FF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bookmarkStart w:id="1" w:name="_Hlk40297693"/>
      <w:r w:rsidRPr="003A755C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3A755C">
        <w:rPr>
          <w:rFonts w:ascii="Cambria" w:hAnsi="Cambria" w:cs="Times New Roman"/>
          <w:sz w:val="28"/>
          <w:szCs w:val="28"/>
        </w:rPr>
        <w:t>12  -</w:t>
      </w:r>
      <w:proofErr w:type="gramEnd"/>
      <w:r w:rsidRPr="003A755C">
        <w:rPr>
          <w:rFonts w:ascii="Cambria" w:hAnsi="Cambria" w:cs="Times New Roman"/>
          <w:sz w:val="28"/>
          <w:szCs w:val="28"/>
        </w:rPr>
        <w:t xml:space="preserve"> LENTES ESFÉRICAS II   - REVISÃO </w:t>
      </w:r>
    </w:p>
    <w:p w:rsidR="00F34FF4" w:rsidRPr="00F34FF4" w:rsidRDefault="00F34FF4" w:rsidP="00F34FF4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18"/>
          <w:szCs w:val="28"/>
        </w:rPr>
      </w:pPr>
    </w:p>
    <w:p w:rsidR="00F34FF4" w:rsidRDefault="00F34FF4" w:rsidP="00F34FF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17C95">
        <w:rPr>
          <w:rFonts w:ascii="Cambria" w:hAnsi="Cambria" w:cs="Times New Roman"/>
          <w:b/>
          <w:color w:val="000000" w:themeColor="text1"/>
          <w:sz w:val="28"/>
          <w:szCs w:val="28"/>
        </w:rPr>
        <w:t>Passo 1 -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Assistir à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video</w:t>
      </w:r>
      <w:r w:rsidRPr="00196E00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spellEnd"/>
      <w:r w:rsidRPr="00196E00">
        <w:rPr>
          <w:rFonts w:ascii="Cambria" w:hAnsi="Cambria" w:cs="Times New Roman"/>
          <w:color w:val="000000" w:themeColor="text1"/>
          <w:sz w:val="28"/>
          <w:szCs w:val="28"/>
        </w:rPr>
        <w:t xml:space="preserve"> do professor Walter Barros, pelo link e acom</w:t>
      </w:r>
      <w:r>
        <w:rPr>
          <w:rFonts w:ascii="Cambria" w:hAnsi="Cambria" w:cs="Times New Roman"/>
          <w:color w:val="000000" w:themeColor="text1"/>
          <w:sz w:val="28"/>
          <w:szCs w:val="28"/>
        </w:rPr>
        <w:t>panhar a resolução de exercício da página 5 (questões 1 e 2 – sala e questão 5 – proposta).</w:t>
      </w:r>
    </w:p>
    <w:p w:rsidR="0043391E" w:rsidRDefault="0043391E" w:rsidP="0043391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hyperlink r:id="rId16" w:history="1">
        <w:r>
          <w:rPr>
            <w:rStyle w:val="Hyperlink"/>
            <w:rFonts w:ascii="Cambria" w:hAnsi="Cambria" w:cs="Times New Roman"/>
            <w:b/>
            <w:sz w:val="28"/>
            <w:szCs w:val="28"/>
          </w:rPr>
          <w:t>https://youtu.be/rpIU-iUylu4</w:t>
        </w:r>
      </w:hyperlink>
    </w:p>
    <w:p w:rsidR="0043391E" w:rsidRDefault="0043391E" w:rsidP="00F34FF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34FF4" w:rsidRDefault="00F34FF4" w:rsidP="00F34FF4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545A83">
        <w:rPr>
          <w:rFonts w:ascii="Cambria" w:hAnsi="Cambria" w:cs="Times New Roman"/>
          <w:b/>
          <w:color w:val="000000" w:themeColor="text1"/>
          <w:sz w:val="28"/>
          <w:szCs w:val="28"/>
        </w:rPr>
        <w:t>Passo 2 -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196E00">
        <w:rPr>
          <w:rFonts w:ascii="Cambria" w:hAnsi="Cambria" w:cs="Times New Roman"/>
          <w:color w:val="000000" w:themeColor="text1"/>
          <w:sz w:val="28"/>
          <w:szCs w:val="28"/>
        </w:rPr>
        <w:t>Como atividade de sala, resolver as questões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(3 e 7 – propostas). Acesse o link do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Goolge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, vou acompanhar a atividade com orientações e tira-dúvidas. </w:t>
      </w:r>
    </w:p>
    <w:p w:rsidR="00F34FF4" w:rsidRPr="00023C28" w:rsidRDefault="00F34FF4" w:rsidP="00F34FF4">
      <w:pPr>
        <w:spacing w:after="0" w:line="240" w:lineRule="auto"/>
        <w:jc w:val="both"/>
        <w:rPr>
          <w:rFonts w:ascii="Cambria" w:hAnsi="Cambria" w:cs="Times New Roman"/>
          <w:i/>
          <w:color w:val="002060"/>
          <w:sz w:val="20"/>
          <w:szCs w:val="28"/>
        </w:rPr>
      </w:pPr>
    </w:p>
    <w:p w:rsidR="00F34FF4" w:rsidRPr="00840F26" w:rsidRDefault="00F34FF4" w:rsidP="00F34FF4">
      <w:pPr>
        <w:spacing w:after="0" w:line="240" w:lineRule="auto"/>
        <w:jc w:val="both"/>
        <w:rPr>
          <w:rFonts w:ascii="Cambria" w:hAnsi="Cambria" w:cs="Times New Roman"/>
          <w:i/>
          <w:color w:val="002060"/>
          <w:sz w:val="28"/>
          <w:szCs w:val="28"/>
        </w:rPr>
      </w:pPr>
      <w:r w:rsidRPr="00840F26">
        <w:rPr>
          <w:rFonts w:ascii="Cambria" w:hAnsi="Cambria" w:cs="Times New Roman"/>
          <w:i/>
          <w:color w:val="002060"/>
          <w:sz w:val="28"/>
          <w:szCs w:val="28"/>
        </w:rPr>
        <w:t>Caso você não consig</w:t>
      </w:r>
      <w:r>
        <w:rPr>
          <w:rFonts w:ascii="Cambria" w:hAnsi="Cambria" w:cs="Times New Roman"/>
          <w:i/>
          <w:color w:val="002060"/>
          <w:sz w:val="28"/>
          <w:szCs w:val="28"/>
        </w:rPr>
        <w:t>a acessar a aula online</w:t>
      </w:r>
      <w:r w:rsidRPr="00840F26">
        <w:rPr>
          <w:rFonts w:ascii="Cambria" w:hAnsi="Cambria" w:cs="Times New Roman"/>
          <w:i/>
          <w:color w:val="002060"/>
          <w:sz w:val="28"/>
          <w:szCs w:val="28"/>
        </w:rPr>
        <w:t xml:space="preserve">, comunique-se com a coordenação. Resolva e envie as questões resolvidas. Depois estude os slides de resolução que serão postados no grupo. </w:t>
      </w:r>
    </w:p>
    <w:p w:rsidR="001A247D" w:rsidRPr="00F34FF4" w:rsidRDefault="00F34FF4" w:rsidP="001A247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46116">
        <w:rPr>
          <w:rFonts w:ascii="Cambria" w:hAnsi="Cambria" w:cs="Times New Roman"/>
          <w:color w:val="002060"/>
          <w:sz w:val="28"/>
          <w:szCs w:val="28"/>
        </w:rPr>
        <w:t>*</w:t>
      </w:r>
      <w:r>
        <w:rPr>
          <w:rFonts w:ascii="Cambria" w:hAnsi="Cambria" w:cs="Times New Roman"/>
          <w:color w:val="002060"/>
          <w:sz w:val="28"/>
          <w:szCs w:val="28"/>
        </w:rPr>
        <w:t>QUANDO TERMINARMOS de resolver as questões, e</w:t>
      </w:r>
      <w:r w:rsidRPr="00D46116">
        <w:rPr>
          <w:rFonts w:ascii="Cambria" w:hAnsi="Cambria" w:cs="Times New Roman"/>
          <w:color w:val="002060"/>
          <w:sz w:val="28"/>
          <w:szCs w:val="28"/>
        </w:rPr>
        <w:t xml:space="preserve">nvie foto das atividades resolvidas para </w:t>
      </w:r>
      <w:r w:rsidRPr="00D4611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4611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1"/>
    <w:p w:rsidR="005011D0" w:rsidRPr="00802786" w:rsidRDefault="005011D0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47DCB" w:rsidRPr="00802786" w:rsidRDefault="00315F40" w:rsidP="00F47DCB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  <w:u w:val="single"/>
        </w:rPr>
      </w:pPr>
      <w:r w:rsidRPr="00DB2F5C">
        <w:rPr>
          <w:rFonts w:ascii="Arial" w:hAnsi="Arial" w:cs="Arial"/>
          <w:color w:val="FF0000"/>
          <w:sz w:val="32"/>
          <w:szCs w:val="32"/>
          <w:u w:val="single"/>
        </w:rPr>
        <w:t>►</w:t>
      </w:r>
      <w:r w:rsidRPr="00DB2F5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DB2F5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DB2F5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DB2F5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DB2F5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F47DCB" w:rsidRPr="003A41F2">
        <w:rPr>
          <w:rFonts w:ascii="Cambria" w:hAnsi="Cambria" w:cs="Arial"/>
          <w:b/>
          <w:sz w:val="32"/>
          <w:szCs w:val="32"/>
          <w:u w:val="single"/>
        </w:rPr>
        <w:t>QUÍMICA 2</w:t>
      </w:r>
      <w:r w:rsidR="00F47DCB" w:rsidRPr="00802786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F47DCB">
        <w:rPr>
          <w:rFonts w:ascii="Cambria" w:hAnsi="Cambria" w:cs="Arial"/>
          <w:sz w:val="28"/>
          <w:szCs w:val="28"/>
          <w:u w:val="single"/>
        </w:rPr>
        <w:t xml:space="preserve">   -  </w:t>
      </w:r>
      <w:r w:rsidR="00F47DCB" w:rsidRPr="003A41F2">
        <w:rPr>
          <w:rFonts w:ascii="Cambria" w:hAnsi="Cambria" w:cs="Arial"/>
          <w:sz w:val="26"/>
          <w:szCs w:val="26"/>
          <w:u w:val="single"/>
        </w:rPr>
        <w:t>PROFESSOR FRANCISCO PONTES</w:t>
      </w:r>
      <w:r w:rsidR="00F47DCB" w:rsidRPr="00802786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F47DCB" w:rsidRPr="00302F1D" w:rsidRDefault="00F47DCB" w:rsidP="00F47D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02F1D">
        <w:rPr>
          <w:rFonts w:ascii="Cambria" w:hAnsi="Cambria" w:cs="Times New Roman"/>
          <w:bCs/>
          <w:sz w:val="28"/>
          <w:szCs w:val="28"/>
        </w:rPr>
        <w:t xml:space="preserve">CAPÍTULO 13 – </w:t>
      </w:r>
      <w:r w:rsidRPr="00302F1D">
        <w:rPr>
          <w:rFonts w:ascii="Cambria" w:hAnsi="Cambria"/>
          <w:sz w:val="28"/>
          <w:szCs w:val="28"/>
        </w:rPr>
        <w:t>CINÉTICA QUÍMICA III (</w:t>
      </w:r>
      <w:r w:rsidRPr="00302F1D">
        <w:rPr>
          <w:rFonts w:ascii="Cambria" w:hAnsi="Cambria"/>
          <w:bCs/>
          <w:sz w:val="28"/>
          <w:szCs w:val="28"/>
        </w:rPr>
        <w:t>PARTE 3</w:t>
      </w:r>
      <w:r w:rsidRPr="00302F1D">
        <w:rPr>
          <w:rFonts w:ascii="Cambria" w:hAnsi="Cambria"/>
          <w:sz w:val="28"/>
          <w:szCs w:val="28"/>
        </w:rPr>
        <w:t xml:space="preserve">) </w:t>
      </w:r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1A247D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37DC6057" wp14:editId="1C68B223">
            <wp:extent cx="2247900" cy="1338727"/>
            <wp:effectExtent l="0" t="0" r="0" b="0"/>
            <wp:docPr id="5" name="Imagem 5" descr="CINÉTICA QUÍMICA. - ppt video online carre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ÉTICA QUÍMICA. - ppt video online carrega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t="6226" r="8197" b="26480"/>
                    <a:stretch/>
                  </pic:blipFill>
                  <pic:spPr bwMode="auto">
                    <a:xfrm>
                      <a:off x="0" y="0"/>
                      <a:ext cx="2269051" cy="135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sz w:val="28"/>
          <w:szCs w:val="28"/>
        </w:rPr>
        <w:t>#</w:t>
      </w:r>
      <w:proofErr w:type="spellStart"/>
      <w:r w:rsidRPr="001A247D">
        <w:rPr>
          <w:rFonts w:ascii="Cambria" w:hAnsi="Cambria"/>
          <w:sz w:val="28"/>
          <w:szCs w:val="28"/>
        </w:rPr>
        <w:t>Molecularidade</w:t>
      </w:r>
      <w:proofErr w:type="spellEnd"/>
      <w:r w:rsidRPr="001A247D">
        <w:rPr>
          <w:rFonts w:ascii="Cambria" w:hAnsi="Cambria"/>
          <w:sz w:val="28"/>
          <w:szCs w:val="28"/>
        </w:rPr>
        <w:t xml:space="preserve"> de uma reação</w:t>
      </w:r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sz w:val="28"/>
          <w:szCs w:val="28"/>
        </w:rPr>
        <w:t>#Acompanhar a correção das atividades</w:t>
      </w:r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sz w:val="28"/>
          <w:szCs w:val="28"/>
        </w:rPr>
        <w:t>#Teoria da apostila SAS – p. 14 a 17</w:t>
      </w:r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2" w:name="_Hlk42333990"/>
      <w:r w:rsidRPr="001A247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7786BBF5" wp14:editId="06E59EA4">
            <wp:simplePos x="0" y="0"/>
            <wp:positionH relativeFrom="column">
              <wp:posOffset>-2540</wp:posOffset>
            </wp:positionH>
            <wp:positionV relativeFrom="paragraph">
              <wp:posOffset>93980</wp:posOffset>
            </wp:positionV>
            <wp:extent cx="648000" cy="536460"/>
            <wp:effectExtent l="0" t="0" r="0" b="0"/>
            <wp:wrapSquare wrapText="bothSides"/>
            <wp:docPr id="8" name="Imagem 8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8000" cy="53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b/>
          <w:bCs/>
          <w:sz w:val="28"/>
          <w:szCs w:val="28"/>
        </w:rPr>
        <w:t>ETAPA 1</w:t>
      </w:r>
      <w:r w:rsidRPr="001A247D">
        <w:rPr>
          <w:rFonts w:ascii="Cambria" w:hAnsi="Cambria"/>
          <w:sz w:val="28"/>
          <w:szCs w:val="28"/>
        </w:rPr>
        <w:t xml:space="preserve"> – </w:t>
      </w:r>
      <w:r w:rsidRPr="001A247D">
        <w:rPr>
          <w:rFonts w:ascii="Cambria" w:hAnsi="Cambria"/>
          <w:b/>
          <w:bCs/>
          <w:sz w:val="28"/>
          <w:szCs w:val="28"/>
        </w:rPr>
        <w:t xml:space="preserve">ACESSO </w:t>
      </w:r>
      <w:r w:rsidRPr="001A247D">
        <w:rPr>
          <w:rFonts w:ascii="Cambria" w:hAnsi="Cambria"/>
          <w:sz w:val="28"/>
          <w:szCs w:val="28"/>
        </w:rPr>
        <w:t xml:space="preserve">ao </w:t>
      </w:r>
      <w:r w:rsidRPr="001A247D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1A247D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1A247D">
        <w:rPr>
          <w:rFonts w:ascii="Cambria" w:hAnsi="Cambria"/>
          <w:sz w:val="28"/>
          <w:szCs w:val="28"/>
        </w:rPr>
        <w:t>, (</w:t>
      </w:r>
      <w:hyperlink r:id="rId20" w:history="1">
        <w:r w:rsidRPr="001A247D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1A247D">
        <w:rPr>
          <w:rFonts w:ascii="Cambria" w:hAnsi="Cambria"/>
          <w:sz w:val="28"/>
          <w:szCs w:val="28"/>
        </w:rPr>
        <w:t>).</w:t>
      </w:r>
    </w:p>
    <w:bookmarkEnd w:id="2"/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sz w:val="28"/>
          <w:szCs w:val="28"/>
        </w:rPr>
        <w:t xml:space="preserve">@ </w:t>
      </w:r>
      <w:proofErr w:type="spellStart"/>
      <w:r w:rsidRPr="001A247D">
        <w:rPr>
          <w:rFonts w:ascii="Cambria" w:hAnsi="Cambria"/>
          <w:sz w:val="28"/>
          <w:szCs w:val="28"/>
        </w:rPr>
        <w:t>Videoaula</w:t>
      </w:r>
      <w:proofErr w:type="spellEnd"/>
      <w:r w:rsidRPr="001A247D">
        <w:rPr>
          <w:rFonts w:ascii="Cambria" w:hAnsi="Cambria"/>
          <w:sz w:val="28"/>
          <w:szCs w:val="28"/>
        </w:rPr>
        <w:t xml:space="preserve"> Complementar: </w:t>
      </w:r>
      <w:hyperlink r:id="rId21" w:history="1">
        <w:r w:rsidRPr="001A247D">
          <w:rPr>
            <w:rStyle w:val="Hyperlink"/>
            <w:rFonts w:ascii="Cambria" w:hAnsi="Cambria"/>
            <w:b/>
            <w:bCs/>
            <w:sz w:val="28"/>
            <w:szCs w:val="28"/>
          </w:rPr>
          <w:t>https://bit.ly/c13quimica2</w:t>
        </w:r>
      </w:hyperlink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47DCB" w:rsidRPr="00F47DCB" w:rsidRDefault="00F47DCB" w:rsidP="00F47DC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47DCB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F47DCB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F47DCB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F47DC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47DCB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F47DCB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F47DCB" w:rsidRPr="00F47DCB" w:rsidRDefault="00F47DCB" w:rsidP="00F47DC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47DCB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F47DCB">
        <w:rPr>
          <w:rFonts w:ascii="Cambria" w:hAnsi="Cambria" w:cs="Times New Roman"/>
          <w:b/>
          <w:bCs/>
          <w:color w:val="002060"/>
          <w:sz w:val="28"/>
          <w:szCs w:val="28"/>
        </w:rPr>
        <w:t>ASSISTA</w:t>
      </w:r>
      <w:r w:rsidRPr="00F47DCB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F47DCB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47DCB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22" w:history="1">
        <w:r w:rsidRPr="00F47DCB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https://bit.ly/c13quimica2</w:t>
        </w:r>
      </w:hyperlink>
    </w:p>
    <w:p w:rsidR="00F47DCB" w:rsidRPr="00F47DCB" w:rsidRDefault="00F47DCB" w:rsidP="00F47DCB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F47DC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47DCB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F47DCB">
        <w:rPr>
          <w:rFonts w:ascii="Cambria" w:hAnsi="Cambria"/>
          <w:b/>
          <w:color w:val="002060"/>
          <w:sz w:val="28"/>
          <w:szCs w:val="28"/>
        </w:rPr>
        <w:t>LEIA</w:t>
      </w:r>
      <w:r w:rsidRPr="00F47DCB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F47DCB">
        <w:rPr>
          <w:rFonts w:ascii="Cambria" w:hAnsi="Cambria"/>
          <w:color w:val="002060"/>
          <w:sz w:val="28"/>
          <w:szCs w:val="28"/>
        </w:rPr>
        <w:t>teoria da apostila SAS – p. 14 a 17</w:t>
      </w:r>
    </w:p>
    <w:p w:rsidR="00F47DCB" w:rsidRPr="00F47DCB" w:rsidRDefault="00F47DCB" w:rsidP="00F47DC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47DCB">
        <w:rPr>
          <w:rFonts w:ascii="Cambria" w:hAnsi="Cambria"/>
          <w:color w:val="002060"/>
          <w:sz w:val="28"/>
          <w:szCs w:val="28"/>
        </w:rPr>
        <w:t xml:space="preserve">- </w:t>
      </w:r>
      <w:r w:rsidRPr="00F47DCB">
        <w:rPr>
          <w:rFonts w:ascii="Cambria" w:hAnsi="Cambria"/>
          <w:b/>
          <w:bCs/>
          <w:color w:val="002060"/>
          <w:sz w:val="28"/>
          <w:szCs w:val="28"/>
        </w:rPr>
        <w:t>FIQUE</w:t>
      </w:r>
      <w:r w:rsidRPr="00F47DCB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F47DCB" w:rsidRPr="00F47DCB" w:rsidRDefault="00F47DCB" w:rsidP="00F47DC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47DCB">
        <w:rPr>
          <w:rFonts w:ascii="Cambria" w:hAnsi="Cambria"/>
          <w:color w:val="002060"/>
          <w:sz w:val="28"/>
          <w:szCs w:val="28"/>
        </w:rPr>
        <w:t xml:space="preserve">- </w:t>
      </w:r>
      <w:r w:rsidRPr="00F47DCB">
        <w:rPr>
          <w:rFonts w:ascii="Cambria" w:hAnsi="Cambria"/>
          <w:b/>
          <w:bCs/>
          <w:color w:val="002060"/>
          <w:sz w:val="28"/>
          <w:szCs w:val="28"/>
        </w:rPr>
        <w:t>REALIZE</w:t>
      </w:r>
      <w:r w:rsidRPr="00F47DCB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3203BE24" wp14:editId="54A22645">
            <wp:simplePos x="0" y="0"/>
            <wp:positionH relativeFrom="column">
              <wp:posOffset>29210</wp:posOffset>
            </wp:positionH>
            <wp:positionV relativeFrom="paragraph">
              <wp:posOffset>163195</wp:posOffset>
            </wp:positionV>
            <wp:extent cx="648000" cy="567714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6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3150317"/>
      <w:r w:rsidRPr="001A247D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F47DCB" w:rsidRPr="001A247D" w:rsidRDefault="00F47DCB" w:rsidP="00F47D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247D">
        <w:rPr>
          <w:rFonts w:ascii="Cambria" w:hAnsi="Cambria"/>
          <w:b/>
          <w:bCs/>
          <w:sz w:val="28"/>
          <w:szCs w:val="28"/>
        </w:rPr>
        <w:t>Resolva</w:t>
      </w:r>
      <w:r w:rsidRPr="001A247D">
        <w:rPr>
          <w:rFonts w:ascii="Cambria" w:hAnsi="Cambria"/>
          <w:sz w:val="28"/>
          <w:szCs w:val="28"/>
        </w:rPr>
        <w:t xml:space="preserve"> as questões </w:t>
      </w:r>
      <w:r w:rsidRPr="001A247D">
        <w:rPr>
          <w:rFonts w:ascii="Cambria" w:hAnsi="Cambria"/>
          <w:b/>
          <w:bCs/>
          <w:sz w:val="28"/>
          <w:szCs w:val="28"/>
        </w:rPr>
        <w:t xml:space="preserve">03, 05, 06 </w:t>
      </w:r>
      <w:r w:rsidRPr="001A247D">
        <w:rPr>
          <w:rFonts w:ascii="Cambria" w:hAnsi="Cambria"/>
          <w:sz w:val="28"/>
          <w:szCs w:val="28"/>
        </w:rPr>
        <w:t>e</w:t>
      </w:r>
      <w:r w:rsidRPr="001A247D">
        <w:rPr>
          <w:rFonts w:ascii="Cambria" w:hAnsi="Cambria"/>
          <w:b/>
          <w:bCs/>
          <w:sz w:val="28"/>
          <w:szCs w:val="28"/>
        </w:rPr>
        <w:t xml:space="preserve"> 10 </w:t>
      </w:r>
      <w:r w:rsidRPr="001A247D">
        <w:rPr>
          <w:rFonts w:ascii="Cambria" w:hAnsi="Cambria"/>
          <w:sz w:val="28"/>
          <w:szCs w:val="28"/>
        </w:rPr>
        <w:t>- atividades propostas, p. 16 e 17.</w:t>
      </w:r>
    </w:p>
    <w:bookmarkEnd w:id="3"/>
    <w:p w:rsidR="00F47DCB" w:rsidRPr="001A247D" w:rsidRDefault="00F47DCB" w:rsidP="00F47DCB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</w:p>
    <w:p w:rsidR="001A247D" w:rsidRPr="00802786" w:rsidRDefault="00F47DCB" w:rsidP="00DC486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F47DC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F47DC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F47DC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  <w:bookmarkStart w:id="4" w:name="_GoBack"/>
      <w:bookmarkEnd w:id="4"/>
    </w:p>
    <w:sectPr w:rsidR="001A247D" w:rsidRPr="00802786" w:rsidSect="00DB7218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C0D27"/>
    <w:multiLevelType w:val="hybridMultilevel"/>
    <w:tmpl w:val="85E2D3F6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95148"/>
    <w:rsid w:val="00096E76"/>
    <w:rsid w:val="000A67C8"/>
    <w:rsid w:val="000D7EC4"/>
    <w:rsid w:val="000E5D72"/>
    <w:rsid w:val="00121C68"/>
    <w:rsid w:val="001325A9"/>
    <w:rsid w:val="00133907"/>
    <w:rsid w:val="00147DA5"/>
    <w:rsid w:val="00171AAC"/>
    <w:rsid w:val="00177A53"/>
    <w:rsid w:val="00180409"/>
    <w:rsid w:val="001804AD"/>
    <w:rsid w:val="00194796"/>
    <w:rsid w:val="001970E9"/>
    <w:rsid w:val="00197A08"/>
    <w:rsid w:val="001A1C92"/>
    <w:rsid w:val="001A247D"/>
    <w:rsid w:val="001B6FD2"/>
    <w:rsid w:val="001C3ECA"/>
    <w:rsid w:val="001D2780"/>
    <w:rsid w:val="001E234D"/>
    <w:rsid w:val="001F2E73"/>
    <w:rsid w:val="001F48E8"/>
    <w:rsid w:val="002202B5"/>
    <w:rsid w:val="00235E1D"/>
    <w:rsid w:val="00237A99"/>
    <w:rsid w:val="0024646E"/>
    <w:rsid w:val="00257025"/>
    <w:rsid w:val="00264A9F"/>
    <w:rsid w:val="0027471A"/>
    <w:rsid w:val="00276B2A"/>
    <w:rsid w:val="00282756"/>
    <w:rsid w:val="002A1DFE"/>
    <w:rsid w:val="002B4576"/>
    <w:rsid w:val="002D7C64"/>
    <w:rsid w:val="00302B99"/>
    <w:rsid w:val="00302F1D"/>
    <w:rsid w:val="00305719"/>
    <w:rsid w:val="003116B5"/>
    <w:rsid w:val="0031355F"/>
    <w:rsid w:val="00315F40"/>
    <w:rsid w:val="003202D3"/>
    <w:rsid w:val="00330C57"/>
    <w:rsid w:val="00340840"/>
    <w:rsid w:val="00344BF2"/>
    <w:rsid w:val="003549A8"/>
    <w:rsid w:val="00372849"/>
    <w:rsid w:val="003749F3"/>
    <w:rsid w:val="0038565B"/>
    <w:rsid w:val="003A41F2"/>
    <w:rsid w:val="003A502F"/>
    <w:rsid w:val="003B58FB"/>
    <w:rsid w:val="003C4D5A"/>
    <w:rsid w:val="003C5553"/>
    <w:rsid w:val="003C751C"/>
    <w:rsid w:val="004036B5"/>
    <w:rsid w:val="00410584"/>
    <w:rsid w:val="0041198D"/>
    <w:rsid w:val="0043391E"/>
    <w:rsid w:val="00434403"/>
    <w:rsid w:val="0044504E"/>
    <w:rsid w:val="0046116F"/>
    <w:rsid w:val="00464347"/>
    <w:rsid w:val="00465937"/>
    <w:rsid w:val="00471444"/>
    <w:rsid w:val="0048719C"/>
    <w:rsid w:val="004A6BCF"/>
    <w:rsid w:val="004B6C1C"/>
    <w:rsid w:val="004C1502"/>
    <w:rsid w:val="004C3AB1"/>
    <w:rsid w:val="004E6602"/>
    <w:rsid w:val="005011D0"/>
    <w:rsid w:val="005019EA"/>
    <w:rsid w:val="0051430A"/>
    <w:rsid w:val="00514633"/>
    <w:rsid w:val="0051791F"/>
    <w:rsid w:val="005212F1"/>
    <w:rsid w:val="005366A7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B8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94791"/>
    <w:rsid w:val="006C352A"/>
    <w:rsid w:val="006E503E"/>
    <w:rsid w:val="006F32E5"/>
    <w:rsid w:val="006F5418"/>
    <w:rsid w:val="0070577B"/>
    <w:rsid w:val="00710952"/>
    <w:rsid w:val="00710F16"/>
    <w:rsid w:val="00727BD4"/>
    <w:rsid w:val="0074466B"/>
    <w:rsid w:val="0074788F"/>
    <w:rsid w:val="00773913"/>
    <w:rsid w:val="007957EC"/>
    <w:rsid w:val="007975D2"/>
    <w:rsid w:val="007A21DE"/>
    <w:rsid w:val="007A629D"/>
    <w:rsid w:val="007B4048"/>
    <w:rsid w:val="007D1B38"/>
    <w:rsid w:val="007E0006"/>
    <w:rsid w:val="00802786"/>
    <w:rsid w:val="00815CB0"/>
    <w:rsid w:val="008203BD"/>
    <w:rsid w:val="008277C1"/>
    <w:rsid w:val="00837433"/>
    <w:rsid w:val="008375B9"/>
    <w:rsid w:val="0084440F"/>
    <w:rsid w:val="008555D1"/>
    <w:rsid w:val="00862C5A"/>
    <w:rsid w:val="00866B3B"/>
    <w:rsid w:val="00867C0C"/>
    <w:rsid w:val="00874F18"/>
    <w:rsid w:val="00875548"/>
    <w:rsid w:val="008A5BCE"/>
    <w:rsid w:val="008D0055"/>
    <w:rsid w:val="008E1D98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75F16"/>
    <w:rsid w:val="00980346"/>
    <w:rsid w:val="0099524C"/>
    <w:rsid w:val="00995A37"/>
    <w:rsid w:val="009B3F2C"/>
    <w:rsid w:val="009B7715"/>
    <w:rsid w:val="009C656A"/>
    <w:rsid w:val="00A23310"/>
    <w:rsid w:val="00A2665A"/>
    <w:rsid w:val="00A364E1"/>
    <w:rsid w:val="00A3657C"/>
    <w:rsid w:val="00A366FA"/>
    <w:rsid w:val="00A4035D"/>
    <w:rsid w:val="00A604A3"/>
    <w:rsid w:val="00A7659C"/>
    <w:rsid w:val="00A94675"/>
    <w:rsid w:val="00AA0CC6"/>
    <w:rsid w:val="00AC3A19"/>
    <w:rsid w:val="00AC7989"/>
    <w:rsid w:val="00AD69D9"/>
    <w:rsid w:val="00B02343"/>
    <w:rsid w:val="00B061EB"/>
    <w:rsid w:val="00B06689"/>
    <w:rsid w:val="00B24C86"/>
    <w:rsid w:val="00B4341C"/>
    <w:rsid w:val="00B65161"/>
    <w:rsid w:val="00B65E5A"/>
    <w:rsid w:val="00B67E17"/>
    <w:rsid w:val="00B71521"/>
    <w:rsid w:val="00B75233"/>
    <w:rsid w:val="00BC42C2"/>
    <w:rsid w:val="00BF0259"/>
    <w:rsid w:val="00C1718B"/>
    <w:rsid w:val="00C24F64"/>
    <w:rsid w:val="00C3056C"/>
    <w:rsid w:val="00C52A83"/>
    <w:rsid w:val="00C54120"/>
    <w:rsid w:val="00C56B1E"/>
    <w:rsid w:val="00C65386"/>
    <w:rsid w:val="00C65BE8"/>
    <w:rsid w:val="00C81058"/>
    <w:rsid w:val="00C82EC7"/>
    <w:rsid w:val="00C90CE4"/>
    <w:rsid w:val="00CA3E2C"/>
    <w:rsid w:val="00CC09BC"/>
    <w:rsid w:val="00CE4B3B"/>
    <w:rsid w:val="00D05929"/>
    <w:rsid w:val="00D11323"/>
    <w:rsid w:val="00D12D81"/>
    <w:rsid w:val="00D16765"/>
    <w:rsid w:val="00D211C6"/>
    <w:rsid w:val="00D221C6"/>
    <w:rsid w:val="00D26372"/>
    <w:rsid w:val="00D62A88"/>
    <w:rsid w:val="00D750D5"/>
    <w:rsid w:val="00D75F03"/>
    <w:rsid w:val="00D81723"/>
    <w:rsid w:val="00D84F87"/>
    <w:rsid w:val="00D87FDC"/>
    <w:rsid w:val="00DB2F5C"/>
    <w:rsid w:val="00DB6806"/>
    <w:rsid w:val="00DB7218"/>
    <w:rsid w:val="00DC4860"/>
    <w:rsid w:val="00DC5A06"/>
    <w:rsid w:val="00DE17A1"/>
    <w:rsid w:val="00DF20F8"/>
    <w:rsid w:val="00DF6427"/>
    <w:rsid w:val="00DF7532"/>
    <w:rsid w:val="00E10414"/>
    <w:rsid w:val="00E15613"/>
    <w:rsid w:val="00E15FE6"/>
    <w:rsid w:val="00E20AC4"/>
    <w:rsid w:val="00E3242F"/>
    <w:rsid w:val="00E40063"/>
    <w:rsid w:val="00E7491D"/>
    <w:rsid w:val="00EB2DE4"/>
    <w:rsid w:val="00EB30A0"/>
    <w:rsid w:val="00EC00A0"/>
    <w:rsid w:val="00ED08B0"/>
    <w:rsid w:val="00ED6595"/>
    <w:rsid w:val="00EE416A"/>
    <w:rsid w:val="00F07CB9"/>
    <w:rsid w:val="00F26046"/>
    <w:rsid w:val="00F262F1"/>
    <w:rsid w:val="00F34FF4"/>
    <w:rsid w:val="00F47DCB"/>
    <w:rsid w:val="00F54485"/>
    <w:rsid w:val="00F6318B"/>
    <w:rsid w:val="00F7615C"/>
    <w:rsid w:val="00F92603"/>
    <w:rsid w:val="00FA790D"/>
    <w:rsid w:val="00FB5732"/>
    <w:rsid w:val="00FC349F"/>
    <w:rsid w:val="00FC59ED"/>
    <w:rsid w:val="00FC7EB2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c11geometria-p2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it.ly/c13quimica2" TargetMode="External"/><Relationship Id="rId7" Type="http://schemas.openxmlformats.org/officeDocument/2006/relationships/hyperlink" Target="https://www.youtube.com/watch?v=EJcM42fhcPs&amp;t=636s" TargetMode="External"/><Relationship Id="rId12" Type="http://schemas.openxmlformats.org/officeDocument/2006/relationships/hyperlink" Target="https://bit.ly/acessomeet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rpIU-iUylu4" TargetMode="External"/><Relationship Id="rId20" Type="http://schemas.openxmlformats.org/officeDocument/2006/relationships/hyperlink" Target="https://bit.ly/acessome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bit.ly/c11geometria-p2" TargetMode="External"/><Relationship Id="rId22" Type="http://schemas.openxmlformats.org/officeDocument/2006/relationships/hyperlink" Target="https://bit.ly/c13quimica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CE0A-A791-4DFD-B4B3-44B92A20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222</cp:revision>
  <dcterms:created xsi:type="dcterms:W3CDTF">2020-06-12T18:30:00Z</dcterms:created>
  <dcterms:modified xsi:type="dcterms:W3CDTF">2020-07-23T15:40:00Z</dcterms:modified>
</cp:coreProperties>
</file>