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110E06" w:rsidRDefault="004F1D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110E0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15</w:t>
                            </w:r>
                            <w:r w:rsidR="0048719C" w:rsidRPr="00110E0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110E0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110E06" w:rsidRPr="00110E0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1ª SÉRIE EM </w:t>
                            </w:r>
                            <w:r w:rsidR="00BF0259" w:rsidRPr="00110E06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B0EF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110E06" w:rsidRDefault="004F1D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110E0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15</w:t>
                      </w:r>
                      <w:r w:rsidR="0048719C" w:rsidRPr="00110E0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110E0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110E06" w:rsidRPr="00110E0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1ª SÉRIE EM </w:t>
                      </w:r>
                      <w:r w:rsidR="00BF0259" w:rsidRPr="00110E06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B0EF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  <w:bookmarkStart w:id="1" w:name="_GoBack"/>
                      <w:bookmarkEnd w:id="1"/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66183C" w:rsidRDefault="00891ADD" w:rsidP="00891ADD">
      <w:pPr>
        <w:spacing w:after="0" w:line="240" w:lineRule="auto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636085" cy="2575560"/>
            <wp:effectExtent l="0" t="0" r="2540" b="0"/>
            <wp:wrapSquare wrapText="bothSides"/>
            <wp:docPr id="1" name="Imagem 1" descr="Tosse, dor, fraqueza: coronavírus? Repórter conta seu drama no Ir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se, dor, fraqueza: coronavírus? Repórter conta seu drama no Ir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8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593">
        <w:rPr>
          <w:rFonts w:ascii="Maiandra GD" w:hAnsi="Maiandra GD" w:cs="Times New Roman"/>
          <w:b/>
          <w:color w:val="002060"/>
        </w:rPr>
        <w:tab/>
      </w: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891ADD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A </w:t>
      </w:r>
      <w:r w:rsidRPr="00D726FF">
        <w:rPr>
          <w:rFonts w:ascii="Arial Narrow" w:hAnsi="Arial Narrow" w:cs="Times New Roman"/>
          <w:color w:val="002060"/>
          <w:sz w:val="28"/>
          <w:szCs w:val="28"/>
        </w:rPr>
        <w:t xml:space="preserve">OMS 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já incluiu o uso de máscaras pela </w:t>
      </w:r>
      <w:r>
        <w:rPr>
          <w:rFonts w:ascii="Arial Narrow" w:hAnsi="Arial Narrow" w:cs="Times New Roman"/>
          <w:color w:val="002060"/>
          <w:sz w:val="28"/>
          <w:szCs w:val="28"/>
        </w:rPr>
        <w:t>população como um instrumento para a</w:t>
      </w:r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 redução da contaminação pelo </w:t>
      </w:r>
      <w:proofErr w:type="spellStart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>coronavírus</w:t>
      </w:r>
      <w:proofErr w:type="spellEnd"/>
      <w:r w:rsidR="00891ADD" w:rsidRPr="00D726FF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D726FF" w:rsidRPr="00D726FF" w:rsidRDefault="00D726FF" w:rsidP="00D726FF">
      <w:pPr>
        <w:spacing w:after="0" w:line="276" w:lineRule="auto"/>
        <w:jc w:val="both"/>
        <w:rPr>
          <w:rFonts w:ascii="Arial Narrow" w:hAnsi="Arial Narrow" w:cs="Times New Roman"/>
          <w:color w:val="002060"/>
          <w:sz w:val="28"/>
          <w:szCs w:val="28"/>
          <w:u w:val="single"/>
        </w:rPr>
      </w:pPr>
      <w:r>
        <w:rPr>
          <w:rFonts w:ascii="Arial Narrow" w:hAnsi="Arial Narrow" w:cs="Times New Roman"/>
          <w:color w:val="002060"/>
          <w:sz w:val="28"/>
          <w:szCs w:val="28"/>
        </w:rPr>
        <w:t xml:space="preserve">Mas lembre-se: elas precisam ser trocadas a cada duas horas. Quando retornar às aulas presenciais, </w:t>
      </w:r>
      <w:r w:rsidR="00642119">
        <w:rPr>
          <w:rFonts w:ascii="Arial Narrow" w:hAnsi="Arial Narrow" w:cs="Times New Roman"/>
          <w:color w:val="002060"/>
          <w:sz w:val="28"/>
          <w:szCs w:val="28"/>
        </w:rPr>
        <w:t>traga máscaras limpas para trocar</w:t>
      </w:r>
      <w:r>
        <w:rPr>
          <w:rFonts w:ascii="Arial Narrow" w:hAnsi="Arial Narrow" w:cs="Times New Roman"/>
          <w:color w:val="002060"/>
          <w:sz w:val="28"/>
          <w:szCs w:val="28"/>
        </w:rPr>
        <w:t xml:space="preserve"> e um saquinho para guardar as usadas. </w:t>
      </w: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26FF" w:rsidRDefault="00D726FF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E67B1" w:rsidRDefault="009E67B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P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E41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Que a tarde de aulas seja bastante produtiva. </w:t>
      </w: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Default="00CB0EF7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Pr="002F5F67" w:rsidRDefault="00CB0EF7" w:rsidP="00CB0EF7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13h -13:55’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E06449">
        <w:rPr>
          <w:rFonts w:ascii="Cambria" w:hAnsi="Cambria"/>
          <w:sz w:val="28"/>
          <w:szCs w:val="28"/>
        </w:rPr>
        <w:t xml:space="preserve"> 11 – COLISÕES MECÂNICAS</w:t>
      </w:r>
    </w:p>
    <w:p w:rsidR="003B6D4D" w:rsidRDefault="003B6D4D" w:rsidP="003B6D4D">
      <w:pPr>
        <w:rPr>
          <w:rFonts w:ascii="Cambria" w:hAnsi="Cambria"/>
          <w:b/>
          <w:sz w:val="28"/>
          <w:szCs w:val="28"/>
        </w:rPr>
      </w:pPr>
    </w:p>
    <w:p w:rsidR="003B6D4D" w:rsidRPr="002E19FA" w:rsidRDefault="003B6D4D" w:rsidP="003B6D4D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1° passo:</w:t>
      </w:r>
      <w:r w:rsidRPr="002E19FA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2° passo:</w:t>
      </w:r>
      <w:r w:rsidRPr="002E19FA">
        <w:rPr>
          <w:rFonts w:ascii="Cambria" w:hAnsi="Cambria"/>
          <w:sz w:val="28"/>
          <w:szCs w:val="28"/>
        </w:rPr>
        <w:t xml:space="preserve"> Acesse o link disponibilizado no grupo da sala no WhatsApp para a</w:t>
      </w:r>
      <w:r>
        <w:rPr>
          <w:rFonts w:ascii="Cambria" w:hAnsi="Cambria"/>
          <w:sz w:val="28"/>
          <w:szCs w:val="28"/>
        </w:rPr>
        <w:t xml:space="preserve"> aula na plataforma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sobre colisões mecânicas. </w:t>
      </w:r>
      <w:r w:rsidRPr="002E19FA">
        <w:rPr>
          <w:rFonts w:ascii="Cambria" w:hAnsi="Cambria"/>
          <w:sz w:val="28"/>
          <w:szCs w:val="28"/>
        </w:rPr>
        <w:t xml:space="preserve">  </w:t>
      </w:r>
      <w:r w:rsidRPr="00E06449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06449">
        <w:rPr>
          <w:rFonts w:ascii="Cambria" w:hAnsi="Cambria"/>
          <w:sz w:val="28"/>
          <w:szCs w:val="28"/>
        </w:rPr>
        <w:t>Denilson</w:t>
      </w:r>
      <w:proofErr w:type="spellEnd"/>
      <w:r w:rsidRPr="00E06449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3B6D4D" w:rsidRPr="002E19FA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Pr="003F7DCB" w:rsidRDefault="003B6D4D" w:rsidP="003B6D4D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 </w:t>
      </w:r>
    </w:p>
    <w:p w:rsidR="003B6D4D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1-</w:t>
      </w:r>
      <w:r w:rsidRPr="00777AD4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2-</w:t>
      </w:r>
      <w:r w:rsidRPr="00777AD4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Pr="00777AD4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3-</w:t>
      </w:r>
      <w:r w:rsidRPr="00777AD4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3B6D4D" w:rsidRPr="00777AD4" w:rsidRDefault="003B6D4D" w:rsidP="003B6D4D">
      <w:pPr>
        <w:spacing w:after="0"/>
        <w:jc w:val="both"/>
        <w:rPr>
          <w:rFonts w:ascii="Cambria" w:hAnsi="Cambria"/>
          <w:sz w:val="28"/>
          <w:szCs w:val="28"/>
        </w:rPr>
      </w:pPr>
    </w:p>
    <w:p w:rsidR="003B6D4D" w:rsidRPr="00777AD4" w:rsidRDefault="003B6D4D" w:rsidP="003B6D4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3B6D4D" w:rsidRDefault="003B6D4D" w:rsidP="003B6D4D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3B6D4D" w:rsidRPr="00777AD4" w:rsidRDefault="003B6D4D" w:rsidP="003B6D4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CB0EF7" w:rsidRDefault="00CB0EF7" w:rsidP="00CB0EF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Pr="002F5F67" w:rsidRDefault="00CB0EF7" w:rsidP="00CB0EF7">
      <w:pPr>
        <w:spacing w:after="0"/>
        <w:rPr>
          <w:rFonts w:ascii="Cambria" w:hAnsi="Cambria"/>
          <w:sz w:val="26"/>
          <w:szCs w:val="26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- INGLÊS 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2F5F67">
        <w:rPr>
          <w:rFonts w:ascii="Cambria" w:hAnsi="Cambria" w:cs="Arial"/>
          <w:sz w:val="26"/>
          <w:szCs w:val="26"/>
          <w:u w:val="single"/>
        </w:rPr>
        <w:t xml:space="preserve">PROFESSORA MONNALYSA FONTINELE </w:t>
      </w:r>
      <w:r w:rsidRPr="002F5F67">
        <w:rPr>
          <w:rFonts w:ascii="Cambria" w:hAnsi="Cambria" w:cs="Arial"/>
          <w:sz w:val="26"/>
          <w:szCs w:val="26"/>
        </w:rPr>
        <w:t xml:space="preserve">      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CAPÍTULOS 8 AO 11</w:t>
      </w:r>
      <w:r>
        <w:rPr>
          <w:rFonts w:ascii="Cambria" w:hAnsi="Cambria" w:cs="Times New Roman"/>
          <w:sz w:val="28"/>
          <w:szCs w:val="28"/>
        </w:rPr>
        <w:t xml:space="preserve"> – ATIVIDADES DE REVISÃO 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B6D4D" w:rsidRDefault="003B6D4D" w:rsidP="003B6D4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A aula de hoje será dedicada a revisarmos os capítulos 8 ao 11. A atividade será feita pelo portal SAS. Ela tem 20 questões, o que será suficiente para aprofundarmos o que aprendemos.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b/>
          <w:sz w:val="28"/>
          <w:szCs w:val="28"/>
        </w:rPr>
        <w:t>Passo 1 -</w:t>
      </w:r>
      <w:r>
        <w:rPr>
          <w:rFonts w:ascii="Cambria" w:hAnsi="Cambria" w:cs="Times New Roman"/>
          <w:sz w:val="28"/>
          <w:szCs w:val="28"/>
        </w:rPr>
        <w:t xml:space="preserve"> Acesse o portal SAS;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Entre com seu log in e senha;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Clique no menu;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Clique em avaliações;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Avaliações da escola;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>Escolha a tarefa chamada “atividade de inglês”.</w:t>
      </w:r>
    </w:p>
    <w:p w:rsidR="003B6D4D" w:rsidRDefault="003B6D4D" w:rsidP="003B6D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B6D4D" w:rsidRPr="00E06449" w:rsidRDefault="003B6D4D" w:rsidP="003B6D4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b/>
          <w:sz w:val="28"/>
          <w:szCs w:val="28"/>
        </w:rPr>
        <w:t>Passo 2 -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E06449">
        <w:rPr>
          <w:rFonts w:ascii="Cambria" w:hAnsi="Cambria" w:cs="Times New Roman"/>
          <w:sz w:val="28"/>
          <w:szCs w:val="28"/>
        </w:rPr>
        <w:t xml:space="preserve">Você terá a aula toda para resolver as questões, pesquisando se caso for necessário. No final da aula, colocarei um gabarito no grupo do </w:t>
      </w:r>
      <w:proofErr w:type="spellStart"/>
      <w:r w:rsidRPr="00E06449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E06449">
        <w:rPr>
          <w:rFonts w:ascii="Cambria" w:hAnsi="Cambria" w:cs="Times New Roman"/>
          <w:sz w:val="28"/>
          <w:szCs w:val="28"/>
        </w:rPr>
        <w:t>.</w:t>
      </w:r>
    </w:p>
    <w:p w:rsidR="003B6D4D" w:rsidRPr="00E06449" w:rsidRDefault="003B6D4D" w:rsidP="003B6D4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06449">
        <w:rPr>
          <w:rFonts w:ascii="Cambria" w:hAnsi="Cambria" w:cs="Times New Roman"/>
          <w:sz w:val="28"/>
          <w:szCs w:val="28"/>
        </w:rPr>
        <w:t xml:space="preserve">A presença será feita pela atividade do portal SAS. </w:t>
      </w:r>
    </w:p>
    <w:p w:rsidR="003B6D4D" w:rsidRDefault="003B6D4D" w:rsidP="003B6D4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7C29" w:rsidRDefault="00607C29" w:rsidP="003B6D4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07C29" w:rsidRDefault="00607C29" w:rsidP="003B6D4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Default="00CB0EF7" w:rsidP="00CB0EF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F5F67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F5F67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INT. TEXTUAL  -  </w:t>
      </w:r>
      <w:r w:rsidRPr="002F5F67">
        <w:rPr>
          <w:rFonts w:ascii="Cambria" w:hAnsi="Cambria" w:cs="Arial"/>
          <w:sz w:val="26"/>
          <w:szCs w:val="26"/>
          <w:u w:val="single"/>
        </w:rPr>
        <w:t>PROFESSORA  TATYELLEN PAIVA</w:t>
      </w:r>
    </w:p>
    <w:p w:rsidR="003B6D4D" w:rsidRPr="003B6D4D" w:rsidRDefault="003B6D4D" w:rsidP="00CB0EF7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3B6D4D">
        <w:rPr>
          <w:rFonts w:ascii="Cambria" w:hAnsi="Cambria" w:cs="Arial"/>
          <w:sz w:val="26"/>
          <w:szCs w:val="26"/>
        </w:rPr>
        <w:t xml:space="preserve">CAPÍTULO 13 – LINGUAGEM DO CINEMA </w:t>
      </w:r>
    </w:p>
    <w:p w:rsidR="003B6D4D" w:rsidRDefault="003B6D4D" w:rsidP="00CB0EF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3B6D4D" w:rsidRPr="003B6D4D" w:rsidRDefault="003B6D4D" w:rsidP="003B6D4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6D4D">
        <w:rPr>
          <w:rFonts w:ascii="Cambria" w:hAnsi="Cambria" w:cs="Arial"/>
          <w:b/>
          <w:sz w:val="28"/>
          <w:szCs w:val="28"/>
        </w:rPr>
        <w:t>Etapa 1 -</w:t>
      </w:r>
      <w:r w:rsidRPr="003B6D4D">
        <w:rPr>
          <w:rFonts w:ascii="Cambria" w:hAnsi="Cambria" w:cs="Arial"/>
          <w:sz w:val="28"/>
          <w:szCs w:val="28"/>
        </w:rPr>
        <w:t xml:space="preserve"> </w:t>
      </w:r>
      <w:r w:rsidRPr="003B6D4D">
        <w:rPr>
          <w:rFonts w:ascii="Cambria" w:hAnsi="Cambria"/>
          <w:sz w:val="28"/>
          <w:szCs w:val="28"/>
        </w:rPr>
        <w:t xml:space="preserve">Acesse o </w:t>
      </w:r>
      <w:r w:rsidRPr="003B6D4D">
        <w:rPr>
          <w:rFonts w:ascii="Cambria" w:hAnsi="Cambria"/>
          <w:i/>
          <w:sz w:val="28"/>
          <w:szCs w:val="28"/>
        </w:rPr>
        <w:t>link</w:t>
      </w:r>
      <w:r w:rsidRPr="003B6D4D">
        <w:rPr>
          <w:rFonts w:ascii="Cambria" w:hAnsi="Cambria"/>
          <w:sz w:val="28"/>
          <w:szCs w:val="28"/>
        </w:rPr>
        <w:t xml:space="preserve"> Google </w:t>
      </w:r>
      <w:proofErr w:type="spellStart"/>
      <w:r w:rsidRPr="003B6D4D">
        <w:rPr>
          <w:rFonts w:ascii="Cambria" w:hAnsi="Cambria"/>
          <w:sz w:val="28"/>
          <w:szCs w:val="28"/>
        </w:rPr>
        <w:t>Meet</w:t>
      </w:r>
      <w:proofErr w:type="spellEnd"/>
      <w:r w:rsidRPr="003B6D4D">
        <w:rPr>
          <w:rFonts w:ascii="Cambria" w:hAnsi="Cambria"/>
          <w:sz w:val="28"/>
          <w:szCs w:val="28"/>
        </w:rPr>
        <w:t xml:space="preserve"> disponibilizado no grupo para o início da explicação sobre linguagem do cinema.</w:t>
      </w:r>
    </w:p>
    <w:p w:rsidR="00BA7EFB" w:rsidRPr="00BA7EFB" w:rsidRDefault="00BA7EFB" w:rsidP="00BA7EFB">
      <w:pPr>
        <w:spacing w:after="0" w:line="240" w:lineRule="auto"/>
        <w:ind w:left="-57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A7EF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BA7EF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BA7EFB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BA7EFB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BA7EFB">
        <w:rPr>
          <w:rFonts w:ascii="Cambria" w:hAnsi="Cambria" w:cs="Times New Roman"/>
          <w:i/>
          <w:color w:val="002060"/>
          <w:sz w:val="28"/>
          <w:szCs w:val="28"/>
        </w:rPr>
        <w:t xml:space="preserve"> no link abaixo.   DEPOIS realize os passos seguintes.</w:t>
      </w:r>
    </w:p>
    <w:p w:rsidR="00BA7EFB" w:rsidRPr="00A75651" w:rsidRDefault="00BA7EFB" w:rsidP="00BA7EFB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:rsidR="00BA7EFB" w:rsidRPr="00A75651" w:rsidRDefault="00BA7EFB" w:rsidP="00BA7EF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A75651">
          <w:rPr>
            <w:rStyle w:val="Hyperlink"/>
            <w:rFonts w:ascii="Cambria" w:hAnsi="Cambria"/>
            <w:sz w:val="28"/>
            <w:szCs w:val="28"/>
          </w:rPr>
          <w:t>https://youtu.be/kQ9unbuJcu4</w:t>
        </w:r>
      </w:hyperlink>
    </w:p>
    <w:p w:rsidR="003B6D4D" w:rsidRPr="003B6D4D" w:rsidRDefault="003B6D4D" w:rsidP="003B6D4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3B6D4D" w:rsidRP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B6D4D">
        <w:rPr>
          <w:rFonts w:ascii="Cambria" w:hAnsi="Cambria" w:cs="Arial"/>
          <w:b/>
          <w:sz w:val="28"/>
          <w:szCs w:val="28"/>
        </w:rPr>
        <w:t>Etapa 2-</w:t>
      </w:r>
      <w:r w:rsidRPr="003B6D4D">
        <w:rPr>
          <w:rFonts w:ascii="Cambria" w:hAnsi="Cambria" w:cs="Arial"/>
          <w:sz w:val="28"/>
          <w:szCs w:val="28"/>
        </w:rPr>
        <w:t xml:space="preserve"> </w:t>
      </w:r>
      <w:r w:rsidRPr="003B6D4D">
        <w:rPr>
          <w:rFonts w:ascii="Cambria" w:hAnsi="Cambria"/>
          <w:sz w:val="28"/>
          <w:szCs w:val="28"/>
        </w:rPr>
        <w:t>Faça a leitura do texto e visualize o trecho do filme "Vidas Secas".</w:t>
      </w:r>
    </w:p>
    <w:p w:rsidR="003B6D4D" w:rsidRPr="003B6D4D" w:rsidRDefault="003B6D4D" w:rsidP="003B6D4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BA7EFB" w:rsidRDefault="00BA7EFB" w:rsidP="003B6D4D">
      <w:pPr>
        <w:rPr>
          <w:rFonts w:ascii="Cambria" w:hAnsi="Cambria" w:cs="Arial"/>
          <w:b/>
          <w:sz w:val="28"/>
          <w:szCs w:val="28"/>
        </w:rPr>
      </w:pPr>
    </w:p>
    <w:p w:rsidR="00BA7EFB" w:rsidRDefault="00BA7EFB" w:rsidP="003B6D4D">
      <w:pPr>
        <w:rPr>
          <w:rFonts w:ascii="Cambria" w:hAnsi="Cambria" w:cs="Arial"/>
          <w:b/>
          <w:sz w:val="28"/>
          <w:szCs w:val="28"/>
        </w:rPr>
      </w:pPr>
    </w:p>
    <w:p w:rsidR="00BA7EFB" w:rsidRDefault="00BA7EFB" w:rsidP="003B6D4D">
      <w:pPr>
        <w:rPr>
          <w:rFonts w:ascii="Cambria" w:hAnsi="Cambria" w:cs="Arial"/>
          <w:b/>
          <w:sz w:val="28"/>
          <w:szCs w:val="28"/>
        </w:rPr>
      </w:pPr>
    </w:p>
    <w:p w:rsidR="003B6D4D" w:rsidRPr="003B6D4D" w:rsidRDefault="003B6D4D" w:rsidP="003B6D4D">
      <w:pPr>
        <w:rPr>
          <w:rFonts w:ascii="Cambria" w:hAnsi="Cambria"/>
          <w:sz w:val="28"/>
          <w:szCs w:val="28"/>
        </w:rPr>
      </w:pPr>
      <w:r w:rsidRPr="003B6D4D">
        <w:rPr>
          <w:rFonts w:ascii="Cambria" w:hAnsi="Cambria" w:cs="Arial"/>
          <w:b/>
          <w:sz w:val="28"/>
          <w:szCs w:val="28"/>
        </w:rPr>
        <w:t>Etapa 3-</w:t>
      </w:r>
      <w:r w:rsidRPr="003B6D4D">
        <w:rPr>
          <w:rFonts w:ascii="Cambria" w:hAnsi="Cambria" w:cs="Arial"/>
          <w:sz w:val="28"/>
          <w:szCs w:val="28"/>
        </w:rPr>
        <w:t xml:space="preserve"> </w:t>
      </w:r>
      <w:r w:rsidRPr="003B6D4D">
        <w:rPr>
          <w:rFonts w:ascii="Cambria" w:hAnsi="Cambria"/>
          <w:sz w:val="28"/>
          <w:szCs w:val="28"/>
        </w:rPr>
        <w:t xml:space="preserve">Realize a atividade da seção "Para compreender". - Livro SAS </w:t>
      </w:r>
      <w:proofErr w:type="gramStart"/>
      <w:r w:rsidRPr="003B6D4D">
        <w:rPr>
          <w:rFonts w:ascii="Cambria" w:hAnsi="Cambria"/>
          <w:sz w:val="28"/>
          <w:szCs w:val="28"/>
        </w:rPr>
        <w:t>04  -</w:t>
      </w:r>
      <w:proofErr w:type="gramEnd"/>
      <w:r w:rsidRPr="003B6D4D">
        <w:rPr>
          <w:rFonts w:ascii="Cambria" w:hAnsi="Cambria"/>
          <w:sz w:val="28"/>
          <w:szCs w:val="28"/>
        </w:rPr>
        <w:t xml:space="preserve">página </w:t>
      </w:r>
      <w:r w:rsidRPr="003B6D4D">
        <w:rPr>
          <w:rFonts w:ascii="Cambria" w:hAnsi="Cambria" w:cs="Arial"/>
          <w:sz w:val="28"/>
          <w:szCs w:val="28"/>
        </w:rPr>
        <w:t>15 (questões 1 e 2)</w:t>
      </w:r>
    </w:p>
    <w:p w:rsidR="00BA7EFB" w:rsidRPr="00777AD4" w:rsidRDefault="00BA7EFB" w:rsidP="00BA7EF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BA7EFB" w:rsidRDefault="00BA7EFB" w:rsidP="003B6D4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6D4D" w:rsidRPr="003B6D4D" w:rsidRDefault="003B6D4D" w:rsidP="003B6D4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6D4D">
        <w:rPr>
          <w:rFonts w:ascii="Cambria" w:hAnsi="Cambria" w:cs="Arial"/>
          <w:b/>
          <w:sz w:val="28"/>
          <w:szCs w:val="28"/>
        </w:rPr>
        <w:t>Etapa 4 -</w:t>
      </w:r>
      <w:r w:rsidRPr="003B6D4D">
        <w:rPr>
          <w:rFonts w:ascii="Cambria" w:hAnsi="Cambria"/>
          <w:sz w:val="28"/>
          <w:szCs w:val="28"/>
        </w:rPr>
        <w:t xml:space="preserve"> Atente-se à correção da atividade.</w:t>
      </w:r>
      <w:r w:rsidRPr="003B6D4D">
        <w:rPr>
          <w:rFonts w:ascii="Cambria" w:hAnsi="Cambria" w:cs="Arial"/>
          <w:sz w:val="28"/>
          <w:szCs w:val="28"/>
        </w:rPr>
        <w:t xml:space="preserve"> </w:t>
      </w:r>
    </w:p>
    <w:p w:rsidR="003B6D4D" w:rsidRPr="006B0568" w:rsidRDefault="00BA7EFB" w:rsidP="003B6D4D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>Caso não consiga acessar a aula online, confira suas respostas pelo gabarito disponível no portal SAS, anote suas dúvidas e esclareça-as com sua professora na próxima aula.</w:t>
      </w:r>
    </w:p>
    <w:p w:rsidR="003B6D4D" w:rsidRDefault="003B6D4D" w:rsidP="003B6D4D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3B6D4D" w:rsidRDefault="003B6D4D" w:rsidP="003B6D4D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Pr="002F5F67" w:rsidRDefault="00CB0EF7" w:rsidP="00CB0EF7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B6D4D" w:rsidRDefault="003B6D4D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B6D4D" w:rsidRDefault="003B6D4D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B0EF7" w:rsidRPr="002F5F67" w:rsidRDefault="00CB0EF7" w:rsidP="00CB0EF7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16:10’-17:05’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BIOLOGIA 1 -  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GONZAGA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MARTINS </w:t>
      </w:r>
    </w:p>
    <w:p w:rsidR="003B6D4D" w:rsidRPr="000B1A05" w:rsidRDefault="003B6D4D" w:rsidP="003B6D4D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sz w:val="28"/>
          <w:szCs w:val="28"/>
        </w:rPr>
        <w:t>REVISÃO DOS CAPÍTULOS 1 A 4 – PARA A AV. GLOBAL DE 1ª ETAPA</w:t>
      </w:r>
    </w:p>
    <w:p w:rsidR="003B6D4D" w:rsidRDefault="003B6D4D" w:rsidP="003B6D4D">
      <w:pPr>
        <w:rPr>
          <w:rFonts w:ascii="Cambria" w:hAnsi="Cambria"/>
          <w:sz w:val="28"/>
          <w:szCs w:val="28"/>
        </w:rPr>
      </w:pPr>
      <w:r w:rsidRPr="000B1A05">
        <w:rPr>
          <w:rFonts w:ascii="Cambria" w:hAnsi="Cambria"/>
          <w:b/>
          <w:sz w:val="28"/>
          <w:szCs w:val="28"/>
        </w:rPr>
        <w:t>Passo 1 –</w:t>
      </w:r>
      <w:r w:rsidRPr="000B1A05">
        <w:rPr>
          <w:rFonts w:ascii="Cambria" w:hAnsi="Cambria"/>
          <w:sz w:val="28"/>
          <w:szCs w:val="28"/>
        </w:rPr>
        <w:t xml:space="preserve"> Acesse este link: </w:t>
      </w:r>
      <w:hyperlink r:id="rId9">
        <w:proofErr w:type="gramStart"/>
        <w:r w:rsidRPr="000B1A0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0B1A05"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  <w:r w:rsidRPr="000B1A05">
        <w:rPr>
          <w:rFonts w:ascii="Cambria" w:hAnsi="Cambria"/>
          <w:sz w:val="28"/>
          <w:szCs w:val="28"/>
        </w:rPr>
        <w:t xml:space="preserve"> e</w:t>
      </w:r>
      <w:proofErr w:type="gramEnd"/>
      <w:r w:rsidRPr="000B1A05">
        <w:rPr>
          <w:rFonts w:ascii="Cambria" w:hAnsi="Cambria"/>
          <w:sz w:val="28"/>
          <w:szCs w:val="28"/>
        </w:rPr>
        <w:t xml:space="preserve"> acompanhe a revisão dos conteúdos significativos para AG de 1ªetapa.</w:t>
      </w:r>
    </w:p>
    <w:p w:rsidR="003B6D4D" w:rsidRPr="00073169" w:rsidRDefault="003B6D4D" w:rsidP="003B6D4D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73169">
        <w:rPr>
          <w:rFonts w:ascii="Cambria" w:hAnsi="Cambria"/>
          <w:i/>
          <w:sz w:val="28"/>
          <w:szCs w:val="28"/>
        </w:rPr>
        <w:t>O código será fornecido na hora da aula.</w:t>
      </w:r>
    </w:p>
    <w:p w:rsidR="003B6D4D" w:rsidRPr="00603877" w:rsidRDefault="003B6D4D" w:rsidP="00BA7EFB">
      <w:r w:rsidRPr="000B1A05">
        <w:rPr>
          <w:rFonts w:ascii="Cambria" w:hAnsi="Cambria"/>
          <w:sz w:val="28"/>
          <w:szCs w:val="28"/>
        </w:rPr>
        <w:t xml:space="preserve"> </w:t>
      </w: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603877">
        <w:rPr>
          <w:rFonts w:ascii="Cambria" w:hAnsi="Cambria" w:cs="Times New Roman"/>
          <w:color w:val="002060"/>
          <w:sz w:val="28"/>
          <w:szCs w:val="28"/>
        </w:rPr>
        <w:t>Inic</w:t>
      </w:r>
      <w:r>
        <w:rPr>
          <w:rFonts w:ascii="Cambria" w:hAnsi="Cambria" w:cs="Times New Roman"/>
          <w:color w:val="002060"/>
          <w:sz w:val="28"/>
          <w:szCs w:val="28"/>
        </w:rPr>
        <w:t xml:space="preserve">ie a revisão seguindo o roteiro a seguir.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de revisão e estude o conteúdo das páginas indicadas.</w:t>
      </w:r>
    </w:p>
    <w:p w:rsidR="003B6D4D" w:rsidRPr="00BA7EFB" w:rsidRDefault="003B6D4D" w:rsidP="003B6D4D">
      <w:pPr>
        <w:spacing w:after="0" w:line="240" w:lineRule="auto"/>
        <w:rPr>
          <w:rFonts w:ascii="Cambria" w:hAnsi="Cambria"/>
          <w:b/>
          <w:sz w:val="14"/>
          <w:szCs w:val="28"/>
        </w:rPr>
      </w:pPr>
    </w:p>
    <w:p w:rsidR="003B6D4D" w:rsidRPr="00CC7FBE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1.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 1:</w:t>
      </w:r>
      <w:r w:rsidRPr="00CC7FBE">
        <w:rPr>
          <w:rFonts w:ascii="Cambria" w:hAnsi="Cambria"/>
          <w:sz w:val="28"/>
          <w:szCs w:val="28"/>
        </w:rPr>
        <w:t xml:space="preserve">  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Compostos inorgânicos e orgânicos.  </w:t>
      </w:r>
      <w:r w:rsidRPr="00CC7FBE">
        <w:rPr>
          <w:rFonts w:ascii="Cambria" w:hAnsi="Cambria"/>
          <w:sz w:val="28"/>
          <w:szCs w:val="28"/>
        </w:rPr>
        <w:t xml:space="preserve">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5, 8, 14 e 15.</w:t>
      </w:r>
    </w:p>
    <w:p w:rsidR="003B6D4D" w:rsidRPr="00CC7FBE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sz w:val="28"/>
          <w:szCs w:val="28"/>
        </w:rPr>
        <w:t xml:space="preserve"> </w:t>
      </w: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 </w:t>
      </w:r>
    </w:p>
    <w:p w:rsidR="003B6D4D" w:rsidRPr="00CC7FBE" w:rsidRDefault="00BA7EFB" w:rsidP="003B6D4D">
      <w:pPr>
        <w:spacing w:after="0" w:line="240" w:lineRule="auto"/>
        <w:rPr>
          <w:rFonts w:ascii="Cambria" w:hAnsi="Cambria"/>
          <w:sz w:val="28"/>
          <w:szCs w:val="28"/>
        </w:rPr>
      </w:pPr>
      <w:hyperlink r:id="rId10" w:anchor="/channels/1/videos/6138" w:history="1">
        <w:r w:rsidR="003B6D4D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https://app.portalsas.com.br/sastv/#/channels/1/videos/6138</w:t>
        </w:r>
      </w:hyperlink>
    </w:p>
    <w:p w:rsidR="003B6D4D" w:rsidRDefault="003B6D4D" w:rsidP="003B6D4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3B6D4D" w:rsidRPr="00CC7FBE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eastAsia="Times New Roman" w:hAnsi="Cambria" w:cs="Times New Roman"/>
          <w:b/>
          <w:sz w:val="28"/>
          <w:szCs w:val="28"/>
        </w:rPr>
        <w:t>Cap. 2: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 </w:t>
      </w:r>
      <w:r w:rsidRPr="00CC7FBE">
        <w:rPr>
          <w:rFonts w:ascii="Cambria" w:hAnsi="Cambria"/>
          <w:sz w:val="28"/>
          <w:szCs w:val="28"/>
        </w:rPr>
        <w:t xml:space="preserve">Introdução à </w:t>
      </w:r>
      <w:proofErr w:type="gramStart"/>
      <w:r w:rsidRPr="00CC7FBE">
        <w:rPr>
          <w:rFonts w:ascii="Cambria" w:hAnsi="Cambria"/>
          <w:sz w:val="28"/>
          <w:szCs w:val="28"/>
        </w:rPr>
        <w:t>Citologia  -</w:t>
      </w:r>
      <w:proofErr w:type="gramEnd"/>
      <w:r w:rsidRPr="00CC7FBE">
        <w:rPr>
          <w:rFonts w:ascii="Cambria" w:hAnsi="Cambria"/>
          <w:sz w:val="28"/>
          <w:szCs w:val="28"/>
        </w:rPr>
        <w:t xml:space="preserve"> Rever os conteúdos das  páginas  25 e 26</w:t>
      </w:r>
    </w:p>
    <w:p w:rsidR="003B6D4D" w:rsidRPr="00CC7FBE" w:rsidRDefault="003B6D4D" w:rsidP="003B6D4D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B6D4D" w:rsidRPr="00CC7FBE" w:rsidRDefault="00BA7EFB" w:rsidP="003B6D4D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anchor="/channels/1/videos/6133" w:history="1">
        <w:r w:rsidR="003B6D4D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https://app.portalsas.com.br/sastv/#/channels/1/videos/6133</w:t>
        </w:r>
      </w:hyperlink>
    </w:p>
    <w:p w:rsidR="003B6D4D" w:rsidRDefault="003B6D4D" w:rsidP="003B6D4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3B6D4D" w:rsidRPr="00CC7FBE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eastAsia="Times New Roman" w:hAnsi="Cambria" w:cs="Times New Roman"/>
          <w:b/>
          <w:sz w:val="28"/>
          <w:szCs w:val="28"/>
        </w:rPr>
        <w:t>Cap. 3.</w:t>
      </w:r>
      <w:r w:rsidRPr="00CC7FB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C7FBE">
        <w:rPr>
          <w:rFonts w:ascii="Cambria" w:hAnsi="Cambria"/>
          <w:sz w:val="28"/>
          <w:szCs w:val="28"/>
        </w:rPr>
        <w:t xml:space="preserve">Membrana celular e citoplasma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31, 34, 35, 36 e 40</w:t>
      </w:r>
    </w:p>
    <w:p w:rsidR="003B6D4D" w:rsidRPr="00CC7FBE" w:rsidRDefault="003B6D4D" w:rsidP="003B6D4D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B6D4D" w:rsidRPr="00CC7FBE" w:rsidRDefault="00BA7EFB" w:rsidP="003B6D4D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anchor="/channels/1/videos/6054" w:history="1">
        <w:r w:rsidR="003B6D4D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https://app.portalsas.com.br/sastv/#/channels/1/videos/6054</w:t>
        </w:r>
      </w:hyperlink>
    </w:p>
    <w:p w:rsidR="003B6D4D" w:rsidRDefault="003B6D4D" w:rsidP="003B6D4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B6D4D" w:rsidRPr="00CC7FBE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  <w:r w:rsidRPr="00CC7FBE">
        <w:rPr>
          <w:rFonts w:ascii="Cambria" w:hAnsi="Cambria"/>
          <w:b/>
          <w:sz w:val="28"/>
          <w:szCs w:val="28"/>
        </w:rPr>
        <w:t>4.</w:t>
      </w:r>
      <w:r w:rsidRPr="00CC7FBE">
        <w:rPr>
          <w:rFonts w:ascii="Cambria" w:hAnsi="Cambria"/>
          <w:sz w:val="28"/>
          <w:szCs w:val="28"/>
        </w:rPr>
        <w:t xml:space="preserve"> </w:t>
      </w:r>
      <w:r w:rsidRPr="00CC7FBE">
        <w:rPr>
          <w:rFonts w:ascii="Cambria" w:hAnsi="Cambria"/>
          <w:b/>
          <w:sz w:val="28"/>
          <w:szCs w:val="28"/>
        </w:rPr>
        <w:t>Cap.4:</w:t>
      </w:r>
      <w:r w:rsidRPr="00CC7FBE">
        <w:rPr>
          <w:rFonts w:ascii="Cambria" w:hAnsi="Cambria"/>
          <w:sz w:val="28"/>
          <w:szCs w:val="28"/>
        </w:rPr>
        <w:t xml:space="preserve"> Núcleo e divisão celular   – Rever os conteúdos </w:t>
      </w:r>
      <w:proofErr w:type="gramStart"/>
      <w:r w:rsidRPr="00CC7FBE">
        <w:rPr>
          <w:rFonts w:ascii="Cambria" w:hAnsi="Cambria"/>
          <w:sz w:val="28"/>
          <w:szCs w:val="28"/>
        </w:rPr>
        <w:t>das  páginas</w:t>
      </w:r>
      <w:proofErr w:type="gramEnd"/>
      <w:r w:rsidRPr="00CC7FBE">
        <w:rPr>
          <w:rFonts w:ascii="Cambria" w:hAnsi="Cambria"/>
          <w:sz w:val="28"/>
          <w:szCs w:val="28"/>
        </w:rPr>
        <w:t xml:space="preserve">  53 a 57</w:t>
      </w:r>
    </w:p>
    <w:p w:rsidR="003B6D4D" w:rsidRPr="00CC7FBE" w:rsidRDefault="003B6D4D" w:rsidP="003B6D4D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proofErr w:type="spellStart"/>
      <w:r w:rsidRPr="00CC7FBE">
        <w:rPr>
          <w:rFonts w:ascii="Cambria" w:hAnsi="Cambria"/>
          <w:sz w:val="28"/>
          <w:szCs w:val="28"/>
        </w:rPr>
        <w:t>Videoaula</w:t>
      </w:r>
      <w:proofErr w:type="spellEnd"/>
      <w:r w:rsidRPr="00CC7FBE">
        <w:rPr>
          <w:rFonts w:ascii="Cambria" w:hAnsi="Cambria"/>
          <w:sz w:val="28"/>
          <w:szCs w:val="28"/>
        </w:rPr>
        <w:t xml:space="preserve"> sobre o assunto:</w:t>
      </w:r>
    </w:p>
    <w:p w:rsidR="003B6D4D" w:rsidRPr="00CC7FBE" w:rsidRDefault="00BA7EFB" w:rsidP="003B6D4D">
      <w:pPr>
        <w:spacing w:after="0" w:line="240" w:lineRule="auto"/>
        <w:rPr>
          <w:rFonts w:ascii="Cambria" w:hAnsi="Cambria"/>
          <w:sz w:val="28"/>
          <w:szCs w:val="28"/>
        </w:rPr>
      </w:pPr>
      <w:hyperlink r:id="rId13" w:anchor="/channels/1/videos/6147" w:history="1">
        <w:r w:rsidR="003B6D4D" w:rsidRPr="00CC7FBE">
          <w:rPr>
            <w:rStyle w:val="Hyperlink"/>
            <w:rFonts w:ascii="Cambria" w:hAnsi="Cambria"/>
            <w:sz w:val="28"/>
            <w:szCs w:val="28"/>
          </w:rPr>
          <w:t>https://app.portalsas.com.br/sastv/#/channels/1/videos/6147</w:t>
        </w:r>
      </w:hyperlink>
    </w:p>
    <w:p w:rsidR="003B6D4D" w:rsidRPr="00BA7EFB" w:rsidRDefault="003B6D4D" w:rsidP="003B6D4D">
      <w:pPr>
        <w:rPr>
          <w:sz w:val="8"/>
        </w:rPr>
      </w:pPr>
    </w:p>
    <w:p w:rsidR="003B6D4D" w:rsidRPr="00E06449" w:rsidRDefault="003B6D4D" w:rsidP="003B6D4D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073169">
        <w:rPr>
          <w:rFonts w:ascii="Cambria" w:hAnsi="Cambria"/>
          <w:b/>
          <w:sz w:val="28"/>
          <w:szCs w:val="28"/>
        </w:rPr>
        <w:t>Passo 2 –</w:t>
      </w:r>
      <w:r w:rsidRPr="00E06449">
        <w:rPr>
          <w:rFonts w:ascii="Cambria" w:hAnsi="Cambria"/>
          <w:sz w:val="28"/>
          <w:szCs w:val="28"/>
        </w:rPr>
        <w:t xml:space="preserve"> Tarefa de Classe: </w:t>
      </w:r>
      <w:r>
        <w:rPr>
          <w:rFonts w:ascii="Cambria" w:hAnsi="Cambria"/>
          <w:sz w:val="28"/>
          <w:szCs w:val="28"/>
        </w:rPr>
        <w:t>Resolução do exercício no G</w:t>
      </w:r>
      <w:r w:rsidRPr="00E06449">
        <w:rPr>
          <w:rFonts w:ascii="Cambria" w:hAnsi="Cambria"/>
          <w:sz w:val="28"/>
          <w:szCs w:val="28"/>
        </w:rPr>
        <w:t xml:space="preserve">oogle formulário. </w:t>
      </w:r>
    </w:p>
    <w:p w:rsidR="003B6D4D" w:rsidRDefault="003B6D4D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B6D4D" w:rsidRDefault="003B6D4D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B6D4D" w:rsidRDefault="003B6D4D" w:rsidP="00CB0EF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CB0EF7" w:rsidRPr="002F5F67" w:rsidRDefault="00CB0EF7" w:rsidP="00CB0EF7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F5F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FÍSICA 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2F5F67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2F5F67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F5F67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2F5F67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3B6D4D" w:rsidRPr="00E06449" w:rsidRDefault="003B6D4D" w:rsidP="003B6D4D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E06449">
        <w:rPr>
          <w:rFonts w:ascii="Cambria" w:hAnsi="Cambria"/>
          <w:sz w:val="28"/>
          <w:szCs w:val="28"/>
        </w:rPr>
        <w:t xml:space="preserve"> 11 – COLISÕES MECÂNICAS</w:t>
      </w:r>
    </w:p>
    <w:p w:rsidR="003B6D4D" w:rsidRDefault="003B6D4D" w:rsidP="003B6D4D">
      <w:pPr>
        <w:rPr>
          <w:rFonts w:ascii="Cambria" w:hAnsi="Cambria"/>
          <w:b/>
          <w:sz w:val="28"/>
          <w:szCs w:val="28"/>
        </w:rPr>
      </w:pPr>
    </w:p>
    <w:p w:rsidR="003B6D4D" w:rsidRPr="002E19FA" w:rsidRDefault="003B6D4D" w:rsidP="003B6D4D">
      <w:pPr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1° passo:</w:t>
      </w:r>
      <w:r w:rsidRPr="002E19FA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2° passo:</w:t>
      </w:r>
      <w:r w:rsidRPr="002E19FA">
        <w:rPr>
          <w:rFonts w:ascii="Cambria" w:hAnsi="Cambria"/>
          <w:sz w:val="28"/>
          <w:szCs w:val="28"/>
        </w:rPr>
        <w:t xml:space="preserve"> Acesse o link disponibilizado no grupo da sala no WhatsApp para a</w:t>
      </w:r>
      <w:r>
        <w:rPr>
          <w:rFonts w:ascii="Cambria" w:hAnsi="Cambria"/>
          <w:sz w:val="28"/>
          <w:szCs w:val="28"/>
        </w:rPr>
        <w:t xml:space="preserve"> aula na plataforma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sobre colisões mecânicas. </w:t>
      </w:r>
      <w:r w:rsidRPr="002E19FA">
        <w:rPr>
          <w:rFonts w:ascii="Cambria" w:hAnsi="Cambria"/>
          <w:sz w:val="28"/>
          <w:szCs w:val="28"/>
        </w:rPr>
        <w:t xml:space="preserve">  </w:t>
      </w:r>
      <w:r w:rsidRPr="00E06449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06449">
        <w:rPr>
          <w:rFonts w:ascii="Cambria" w:hAnsi="Cambria"/>
          <w:sz w:val="28"/>
          <w:szCs w:val="28"/>
        </w:rPr>
        <w:t>Denilson</w:t>
      </w:r>
      <w:proofErr w:type="spellEnd"/>
      <w:r w:rsidRPr="00E06449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3B6D4D" w:rsidRPr="002E19FA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Pr="003F7DCB" w:rsidRDefault="003B6D4D" w:rsidP="003B6D4D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 </w:t>
      </w:r>
    </w:p>
    <w:p w:rsidR="003B6D4D" w:rsidRDefault="003B6D4D" w:rsidP="003B6D4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1-</w:t>
      </w:r>
      <w:r w:rsidRPr="00777AD4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2-</w:t>
      </w:r>
      <w:r w:rsidRPr="00777AD4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3B6D4D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B6D4D" w:rsidRPr="00777AD4" w:rsidRDefault="003B6D4D" w:rsidP="003B6D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E19FA">
        <w:rPr>
          <w:rFonts w:ascii="Cambria" w:hAnsi="Cambria"/>
          <w:b/>
          <w:sz w:val="28"/>
          <w:szCs w:val="28"/>
        </w:rPr>
        <w:t>3-</w:t>
      </w:r>
      <w:r w:rsidRPr="00777AD4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3B6D4D" w:rsidRPr="00777AD4" w:rsidRDefault="003B6D4D" w:rsidP="003B6D4D">
      <w:pPr>
        <w:spacing w:after="0"/>
        <w:jc w:val="both"/>
        <w:rPr>
          <w:rFonts w:ascii="Cambria" w:hAnsi="Cambria"/>
          <w:sz w:val="28"/>
          <w:szCs w:val="28"/>
        </w:rPr>
      </w:pPr>
    </w:p>
    <w:p w:rsidR="003B6D4D" w:rsidRPr="00777AD4" w:rsidRDefault="003B6D4D" w:rsidP="003B6D4D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77AD4">
        <w:rPr>
          <w:rFonts w:ascii="Cambria" w:hAnsi="Cambria"/>
          <w:b/>
          <w:sz w:val="28"/>
          <w:szCs w:val="28"/>
        </w:rPr>
        <w:t>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3B6D4D" w:rsidRDefault="003B6D4D" w:rsidP="003B6D4D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3B6D4D" w:rsidRPr="00777AD4" w:rsidRDefault="003B6D4D" w:rsidP="003B6D4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9E67B1" w:rsidRDefault="009E67B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4150" w:rsidRDefault="004E415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061F4" w:rsidRDefault="00D9444F" w:rsidP="00D9444F">
      <w:pPr>
        <w:spacing w:after="0" w:line="240" w:lineRule="auto"/>
        <w:jc w:val="center"/>
        <w:rPr>
          <w:rFonts w:ascii="Cambria" w:hAnsi="Cambria" w:cs="Arial"/>
          <w:sz w:val="26"/>
          <w:szCs w:val="26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0</wp:posOffset>
            </wp:positionV>
            <wp:extent cx="2082800" cy="1562100"/>
            <wp:effectExtent l="0" t="0" r="0" b="0"/>
            <wp:wrapSquare wrapText="bothSides"/>
            <wp:docPr id="3" name="Imagem 3" descr="O Umbandista e o Respeito pela Natureza | C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Umbandista e o Respeito pela Natureza | C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p w:rsidR="00D9444F" w:rsidRPr="00D9444F" w:rsidRDefault="00D9444F" w:rsidP="003657F3">
      <w:pPr>
        <w:spacing w:after="0"/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</w:pP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</w:rPr>
        <w:t xml:space="preserve">                        </w:t>
      </w: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Finalizamos. </w:t>
      </w:r>
      <w:r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     </w:t>
      </w:r>
      <w:r w:rsidRPr="00D9444F">
        <w:rPr>
          <w:rFonts w:ascii="Cambria" w:hAnsi="Cambria" w:cs="Arial"/>
          <w:b/>
          <w:color w:val="C45911" w:themeColor="accent2" w:themeShade="BF"/>
          <w:sz w:val="32"/>
          <w:szCs w:val="32"/>
          <w:u w:val="single"/>
        </w:rPr>
        <w:t xml:space="preserve">Descanse. </w:t>
      </w:r>
    </w:p>
    <w:p w:rsidR="004E4150" w:rsidRDefault="004E4150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</w:p>
    <w:sectPr w:rsidR="004E4150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3FA4"/>
    <w:rsid w:val="0004432A"/>
    <w:rsid w:val="0004649A"/>
    <w:rsid w:val="00064352"/>
    <w:rsid w:val="000665AC"/>
    <w:rsid w:val="0006692E"/>
    <w:rsid w:val="00073169"/>
    <w:rsid w:val="00083BDF"/>
    <w:rsid w:val="00095148"/>
    <w:rsid w:val="000E765C"/>
    <w:rsid w:val="00110E06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5EC9"/>
    <w:rsid w:val="0023747F"/>
    <w:rsid w:val="00237A99"/>
    <w:rsid w:val="00242586"/>
    <w:rsid w:val="00264A9F"/>
    <w:rsid w:val="00276B2A"/>
    <w:rsid w:val="00280590"/>
    <w:rsid w:val="00282756"/>
    <w:rsid w:val="00285C05"/>
    <w:rsid w:val="002B4576"/>
    <w:rsid w:val="00305719"/>
    <w:rsid w:val="00310776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B6D4D"/>
    <w:rsid w:val="003C4D5A"/>
    <w:rsid w:val="003C751C"/>
    <w:rsid w:val="003F7DCB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E4150"/>
    <w:rsid w:val="004E730E"/>
    <w:rsid w:val="004F1D7F"/>
    <w:rsid w:val="004F357F"/>
    <w:rsid w:val="005019EA"/>
    <w:rsid w:val="00514633"/>
    <w:rsid w:val="00515A4A"/>
    <w:rsid w:val="005366A7"/>
    <w:rsid w:val="00543385"/>
    <w:rsid w:val="00570EA8"/>
    <w:rsid w:val="005729BC"/>
    <w:rsid w:val="005850B3"/>
    <w:rsid w:val="00586E20"/>
    <w:rsid w:val="00587E16"/>
    <w:rsid w:val="00587E4A"/>
    <w:rsid w:val="00592572"/>
    <w:rsid w:val="00597125"/>
    <w:rsid w:val="005A3EE2"/>
    <w:rsid w:val="005A5601"/>
    <w:rsid w:val="005C51ED"/>
    <w:rsid w:val="005C6681"/>
    <w:rsid w:val="005D4166"/>
    <w:rsid w:val="005E27D3"/>
    <w:rsid w:val="00602D9E"/>
    <w:rsid w:val="00607C29"/>
    <w:rsid w:val="00612CD4"/>
    <w:rsid w:val="006153FE"/>
    <w:rsid w:val="0062776D"/>
    <w:rsid w:val="00642119"/>
    <w:rsid w:val="00642FB2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56856"/>
    <w:rsid w:val="00780AD1"/>
    <w:rsid w:val="007975D2"/>
    <w:rsid w:val="007A21DE"/>
    <w:rsid w:val="007B4048"/>
    <w:rsid w:val="007B4593"/>
    <w:rsid w:val="007B705C"/>
    <w:rsid w:val="007E0006"/>
    <w:rsid w:val="00805292"/>
    <w:rsid w:val="00837433"/>
    <w:rsid w:val="00840D2B"/>
    <w:rsid w:val="008555D1"/>
    <w:rsid w:val="00867C0C"/>
    <w:rsid w:val="00875548"/>
    <w:rsid w:val="00891ADD"/>
    <w:rsid w:val="008A4862"/>
    <w:rsid w:val="008A5BCE"/>
    <w:rsid w:val="008D0055"/>
    <w:rsid w:val="008E1F7B"/>
    <w:rsid w:val="008F4DA9"/>
    <w:rsid w:val="00906CE2"/>
    <w:rsid w:val="00912056"/>
    <w:rsid w:val="009238A9"/>
    <w:rsid w:val="00933F07"/>
    <w:rsid w:val="00951032"/>
    <w:rsid w:val="00962B12"/>
    <w:rsid w:val="00967815"/>
    <w:rsid w:val="00973E8E"/>
    <w:rsid w:val="00980346"/>
    <w:rsid w:val="00983947"/>
    <w:rsid w:val="009925CC"/>
    <w:rsid w:val="0099524C"/>
    <w:rsid w:val="00995A37"/>
    <w:rsid w:val="009B3F2C"/>
    <w:rsid w:val="009B7715"/>
    <w:rsid w:val="009E67B1"/>
    <w:rsid w:val="00A155DF"/>
    <w:rsid w:val="00A17DB7"/>
    <w:rsid w:val="00A23310"/>
    <w:rsid w:val="00A34BF0"/>
    <w:rsid w:val="00A364E1"/>
    <w:rsid w:val="00A3657C"/>
    <w:rsid w:val="00A366FA"/>
    <w:rsid w:val="00A51EBD"/>
    <w:rsid w:val="00A577F8"/>
    <w:rsid w:val="00A604A3"/>
    <w:rsid w:val="00A7659C"/>
    <w:rsid w:val="00A94675"/>
    <w:rsid w:val="00A968D1"/>
    <w:rsid w:val="00AC0B50"/>
    <w:rsid w:val="00AC3A19"/>
    <w:rsid w:val="00AE2141"/>
    <w:rsid w:val="00B02343"/>
    <w:rsid w:val="00B061EB"/>
    <w:rsid w:val="00B061F4"/>
    <w:rsid w:val="00B06689"/>
    <w:rsid w:val="00B65E5A"/>
    <w:rsid w:val="00B67E17"/>
    <w:rsid w:val="00B71521"/>
    <w:rsid w:val="00B75233"/>
    <w:rsid w:val="00B945D9"/>
    <w:rsid w:val="00BA7EFB"/>
    <w:rsid w:val="00BB3EB9"/>
    <w:rsid w:val="00BF0259"/>
    <w:rsid w:val="00C2066D"/>
    <w:rsid w:val="00C24F64"/>
    <w:rsid w:val="00C3056C"/>
    <w:rsid w:val="00C56B1E"/>
    <w:rsid w:val="00C65BE8"/>
    <w:rsid w:val="00CA3E2C"/>
    <w:rsid w:val="00CB0EF7"/>
    <w:rsid w:val="00CC09BC"/>
    <w:rsid w:val="00CC2C6E"/>
    <w:rsid w:val="00CD0E9C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26FF"/>
    <w:rsid w:val="00D750D5"/>
    <w:rsid w:val="00D75F03"/>
    <w:rsid w:val="00D81723"/>
    <w:rsid w:val="00D84F87"/>
    <w:rsid w:val="00D9444F"/>
    <w:rsid w:val="00DB42E0"/>
    <w:rsid w:val="00DB6806"/>
    <w:rsid w:val="00DB7343"/>
    <w:rsid w:val="00DC5A06"/>
    <w:rsid w:val="00DE4BFA"/>
    <w:rsid w:val="00DF20F8"/>
    <w:rsid w:val="00E06449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Q9unbuJcu4" TargetMode="External"/><Relationship Id="rId13" Type="http://schemas.openxmlformats.org/officeDocument/2006/relationships/hyperlink" Target="https://app.portalsas.com.br/sast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pp.portalsas.com.br/sast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F3C0-E6A7-4B3B-9591-2A235D0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200</cp:revision>
  <dcterms:created xsi:type="dcterms:W3CDTF">2020-06-12T18:30:00Z</dcterms:created>
  <dcterms:modified xsi:type="dcterms:W3CDTF">2020-07-15T01:47:00Z</dcterms:modified>
</cp:coreProperties>
</file>